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0B2B" w:rsidRDefault="00994EF6" w:rsidP="002F0B2B">
      <w:pPr>
        <w:pStyle w:val="Heading1"/>
        <w:jc w:val="center"/>
      </w:pPr>
      <w:bookmarkStart w:id="0" w:name="_Toc299985484"/>
      <w:bookmarkStart w:id="1" w:name="_Toc363488836"/>
      <w:r>
        <w:t>HEMV,</w:t>
      </w:r>
      <w:r w:rsidR="005C3064">
        <w:t xml:space="preserve"> </w:t>
      </w:r>
      <w:r>
        <w:t>GER,</w:t>
      </w:r>
      <w:r w:rsidR="005C3064">
        <w:t xml:space="preserve"> </w:t>
      </w:r>
      <w:r>
        <w:t>HER,</w:t>
      </w:r>
      <w:r w:rsidR="005C3064">
        <w:t xml:space="preserve"> </w:t>
      </w:r>
      <w:r>
        <w:t>SYR,</w:t>
      </w:r>
      <w:r w:rsidR="005C3064">
        <w:t xml:space="preserve"> </w:t>
      </w:r>
      <w:r>
        <w:t>HEMM &amp; HERK</w:t>
      </w:r>
      <w:r w:rsidR="002F0B2B">
        <w:t xml:space="preserve"> Functions – High Level Design</w:t>
      </w:r>
      <w:bookmarkEnd w:id="0"/>
      <w:bookmarkEnd w:id="1"/>
    </w:p>
    <w:p w:rsidR="0015494F" w:rsidRPr="0015494F" w:rsidRDefault="0015494F" w:rsidP="0015494F">
      <w:pPr>
        <w:jc w:val="center"/>
      </w:pPr>
      <w:r w:rsidRPr="0031508B">
        <w:rPr>
          <w:b/>
        </w:rPr>
        <w:t>Version</w:t>
      </w:r>
      <w:r>
        <w:t xml:space="preserve"> – </w:t>
      </w:r>
      <w:r w:rsidRPr="0031508B">
        <w:rPr>
          <w:b/>
        </w:rPr>
        <w:t>0.</w:t>
      </w:r>
      <w:r w:rsidR="00270AF7">
        <w:rPr>
          <w:b/>
        </w:rPr>
        <w:t>2</w:t>
      </w:r>
    </w:p>
    <w:p w:rsidR="00086912" w:rsidRDefault="00086912" w:rsidP="00086912"/>
    <w:bookmarkStart w:id="2" w:name="_GoBack"/>
    <w:bookmarkEnd w:id="2"/>
    <w:p w:rsidR="005C3064" w:rsidRDefault="000E323B">
      <w:pPr>
        <w:pStyle w:val="TOC1"/>
        <w:tabs>
          <w:tab w:val="right" w:leader="dot" w:pos="9350"/>
        </w:tabs>
        <w:rPr>
          <w:rFonts w:eastAsiaTheme="minorEastAsia"/>
          <w:noProof/>
        </w:rPr>
      </w:pPr>
      <w:r>
        <w:fldChar w:fldCharType="begin"/>
      </w:r>
      <w:r w:rsidR="00C83B89">
        <w:instrText xml:space="preserve"> TOC \o "1-4" \h \z \u </w:instrText>
      </w:r>
      <w:r>
        <w:fldChar w:fldCharType="separate"/>
      </w:r>
      <w:hyperlink w:anchor="_Toc363488836" w:history="1">
        <w:r w:rsidR="005C3064" w:rsidRPr="009368A3">
          <w:rPr>
            <w:rStyle w:val="Hyperlink"/>
            <w:noProof/>
          </w:rPr>
          <w:t>HEMV, GER, HER, SYR, HEMM &amp; HERK Functions – High Level Design</w:t>
        </w:r>
        <w:r w:rsidR="005C3064">
          <w:rPr>
            <w:noProof/>
            <w:webHidden/>
          </w:rPr>
          <w:tab/>
        </w:r>
        <w:r w:rsidR="005C3064">
          <w:rPr>
            <w:noProof/>
            <w:webHidden/>
          </w:rPr>
          <w:fldChar w:fldCharType="begin"/>
        </w:r>
        <w:r w:rsidR="005C3064">
          <w:rPr>
            <w:noProof/>
            <w:webHidden/>
          </w:rPr>
          <w:instrText xml:space="preserve"> PAGEREF _Toc363488836 \h </w:instrText>
        </w:r>
        <w:r w:rsidR="005C3064">
          <w:rPr>
            <w:noProof/>
            <w:webHidden/>
          </w:rPr>
        </w:r>
        <w:r w:rsidR="005C3064">
          <w:rPr>
            <w:noProof/>
            <w:webHidden/>
          </w:rPr>
          <w:fldChar w:fldCharType="separate"/>
        </w:r>
        <w:r w:rsidR="005C3064">
          <w:rPr>
            <w:noProof/>
            <w:webHidden/>
          </w:rPr>
          <w:t>1</w:t>
        </w:r>
        <w:r w:rsidR="005C3064">
          <w:rPr>
            <w:noProof/>
            <w:webHidden/>
          </w:rPr>
          <w:fldChar w:fldCharType="end"/>
        </w:r>
      </w:hyperlink>
    </w:p>
    <w:p w:rsidR="005C3064" w:rsidRDefault="005C3064">
      <w:pPr>
        <w:pStyle w:val="TOC2"/>
        <w:tabs>
          <w:tab w:val="right" w:leader="dot" w:pos="9350"/>
        </w:tabs>
        <w:rPr>
          <w:rFonts w:eastAsiaTheme="minorEastAsia"/>
          <w:noProof/>
        </w:rPr>
      </w:pPr>
      <w:hyperlink w:anchor="_Toc363488837" w:history="1">
        <w:r w:rsidRPr="009368A3">
          <w:rPr>
            <w:rStyle w:val="Hyperlink"/>
            <w:noProof/>
          </w:rPr>
          <w:t>CHEMV, ZHEMV– Hermitian Matrix Vector Multiplication</w:t>
        </w:r>
        <w:r>
          <w:rPr>
            <w:noProof/>
            <w:webHidden/>
          </w:rPr>
          <w:tab/>
        </w:r>
        <w:r>
          <w:rPr>
            <w:noProof/>
            <w:webHidden/>
          </w:rPr>
          <w:fldChar w:fldCharType="begin"/>
        </w:r>
        <w:r>
          <w:rPr>
            <w:noProof/>
            <w:webHidden/>
          </w:rPr>
          <w:instrText xml:space="preserve"> PAGEREF _Toc363488837 \h </w:instrText>
        </w:r>
        <w:r>
          <w:rPr>
            <w:noProof/>
            <w:webHidden/>
          </w:rPr>
        </w:r>
        <w:r>
          <w:rPr>
            <w:noProof/>
            <w:webHidden/>
          </w:rPr>
          <w:fldChar w:fldCharType="separate"/>
        </w:r>
        <w:r>
          <w:rPr>
            <w:noProof/>
            <w:webHidden/>
          </w:rPr>
          <w:t>4</w:t>
        </w:r>
        <w:r>
          <w:rPr>
            <w:noProof/>
            <w:webHidden/>
          </w:rPr>
          <w:fldChar w:fldCharType="end"/>
        </w:r>
      </w:hyperlink>
    </w:p>
    <w:p w:rsidR="005C3064" w:rsidRDefault="005C3064">
      <w:pPr>
        <w:pStyle w:val="TOC3"/>
        <w:tabs>
          <w:tab w:val="right" w:leader="dot" w:pos="9350"/>
        </w:tabs>
        <w:rPr>
          <w:rFonts w:eastAsiaTheme="minorEastAsia"/>
          <w:noProof/>
        </w:rPr>
      </w:pPr>
      <w:hyperlink w:anchor="_Toc363488838" w:history="1">
        <w:r w:rsidRPr="009368A3">
          <w:rPr>
            <w:rStyle w:val="Hyperlink"/>
            <w:noProof/>
          </w:rPr>
          <w:t>REQUIREMENT</w:t>
        </w:r>
        <w:r>
          <w:rPr>
            <w:noProof/>
            <w:webHidden/>
          </w:rPr>
          <w:tab/>
        </w:r>
        <w:r>
          <w:rPr>
            <w:noProof/>
            <w:webHidden/>
          </w:rPr>
          <w:fldChar w:fldCharType="begin"/>
        </w:r>
        <w:r>
          <w:rPr>
            <w:noProof/>
            <w:webHidden/>
          </w:rPr>
          <w:instrText xml:space="preserve"> PAGEREF _Toc363488838 \h </w:instrText>
        </w:r>
        <w:r>
          <w:rPr>
            <w:noProof/>
            <w:webHidden/>
          </w:rPr>
        </w:r>
        <w:r>
          <w:rPr>
            <w:noProof/>
            <w:webHidden/>
          </w:rPr>
          <w:fldChar w:fldCharType="separate"/>
        </w:r>
        <w:r>
          <w:rPr>
            <w:noProof/>
            <w:webHidden/>
          </w:rPr>
          <w:t>4</w:t>
        </w:r>
        <w:r>
          <w:rPr>
            <w:noProof/>
            <w:webHidden/>
          </w:rPr>
          <w:fldChar w:fldCharType="end"/>
        </w:r>
      </w:hyperlink>
    </w:p>
    <w:p w:rsidR="005C3064" w:rsidRDefault="005C3064">
      <w:pPr>
        <w:pStyle w:val="TOC3"/>
        <w:tabs>
          <w:tab w:val="right" w:leader="dot" w:pos="9350"/>
        </w:tabs>
        <w:rPr>
          <w:rFonts w:eastAsiaTheme="minorEastAsia"/>
          <w:noProof/>
        </w:rPr>
      </w:pPr>
      <w:hyperlink w:anchor="_Toc363488839" w:history="1">
        <w:r w:rsidRPr="009368A3">
          <w:rPr>
            <w:rStyle w:val="Hyperlink"/>
            <w:noProof/>
          </w:rPr>
          <w:t>API</w:t>
        </w:r>
        <w:r>
          <w:rPr>
            <w:noProof/>
            <w:webHidden/>
          </w:rPr>
          <w:tab/>
        </w:r>
        <w:r>
          <w:rPr>
            <w:noProof/>
            <w:webHidden/>
          </w:rPr>
          <w:fldChar w:fldCharType="begin"/>
        </w:r>
        <w:r>
          <w:rPr>
            <w:noProof/>
            <w:webHidden/>
          </w:rPr>
          <w:instrText xml:space="preserve"> PAGEREF _Toc363488839 \h </w:instrText>
        </w:r>
        <w:r>
          <w:rPr>
            <w:noProof/>
            <w:webHidden/>
          </w:rPr>
        </w:r>
        <w:r>
          <w:rPr>
            <w:noProof/>
            <w:webHidden/>
          </w:rPr>
          <w:fldChar w:fldCharType="separate"/>
        </w:r>
        <w:r>
          <w:rPr>
            <w:noProof/>
            <w:webHidden/>
          </w:rPr>
          <w:t>4</w:t>
        </w:r>
        <w:r>
          <w:rPr>
            <w:noProof/>
            <w:webHidden/>
          </w:rPr>
          <w:fldChar w:fldCharType="end"/>
        </w:r>
      </w:hyperlink>
    </w:p>
    <w:p w:rsidR="005C3064" w:rsidRDefault="005C3064">
      <w:pPr>
        <w:pStyle w:val="TOC4"/>
        <w:tabs>
          <w:tab w:val="right" w:leader="dot" w:pos="9350"/>
        </w:tabs>
        <w:rPr>
          <w:rFonts w:eastAsiaTheme="minorEastAsia"/>
          <w:noProof/>
        </w:rPr>
      </w:pPr>
      <w:hyperlink w:anchor="_Toc363488840" w:history="1">
        <w:r w:rsidRPr="009368A3">
          <w:rPr>
            <w:rStyle w:val="Hyperlink"/>
            <w:noProof/>
          </w:rPr>
          <w:t>Single Precision Complex CHEMV</w:t>
        </w:r>
        <w:r>
          <w:rPr>
            <w:noProof/>
            <w:webHidden/>
          </w:rPr>
          <w:tab/>
        </w:r>
        <w:r>
          <w:rPr>
            <w:noProof/>
            <w:webHidden/>
          </w:rPr>
          <w:fldChar w:fldCharType="begin"/>
        </w:r>
        <w:r>
          <w:rPr>
            <w:noProof/>
            <w:webHidden/>
          </w:rPr>
          <w:instrText xml:space="preserve"> PAGEREF _Toc363488840 \h </w:instrText>
        </w:r>
        <w:r>
          <w:rPr>
            <w:noProof/>
            <w:webHidden/>
          </w:rPr>
        </w:r>
        <w:r>
          <w:rPr>
            <w:noProof/>
            <w:webHidden/>
          </w:rPr>
          <w:fldChar w:fldCharType="separate"/>
        </w:r>
        <w:r>
          <w:rPr>
            <w:noProof/>
            <w:webHidden/>
          </w:rPr>
          <w:t>4</w:t>
        </w:r>
        <w:r>
          <w:rPr>
            <w:noProof/>
            <w:webHidden/>
          </w:rPr>
          <w:fldChar w:fldCharType="end"/>
        </w:r>
      </w:hyperlink>
    </w:p>
    <w:p w:rsidR="005C3064" w:rsidRDefault="005C3064">
      <w:pPr>
        <w:pStyle w:val="TOC4"/>
        <w:tabs>
          <w:tab w:val="right" w:leader="dot" w:pos="9350"/>
        </w:tabs>
        <w:rPr>
          <w:rFonts w:eastAsiaTheme="minorEastAsia"/>
          <w:noProof/>
        </w:rPr>
      </w:pPr>
      <w:hyperlink w:anchor="_Toc363488841" w:history="1">
        <w:r w:rsidRPr="009368A3">
          <w:rPr>
            <w:rStyle w:val="Hyperlink"/>
            <w:noProof/>
          </w:rPr>
          <w:t>Double Precision Complex ZHEMV</w:t>
        </w:r>
        <w:r>
          <w:rPr>
            <w:noProof/>
            <w:webHidden/>
          </w:rPr>
          <w:tab/>
        </w:r>
        <w:r>
          <w:rPr>
            <w:noProof/>
            <w:webHidden/>
          </w:rPr>
          <w:fldChar w:fldCharType="begin"/>
        </w:r>
        <w:r>
          <w:rPr>
            <w:noProof/>
            <w:webHidden/>
          </w:rPr>
          <w:instrText xml:space="preserve"> PAGEREF _Toc363488841 \h </w:instrText>
        </w:r>
        <w:r>
          <w:rPr>
            <w:noProof/>
            <w:webHidden/>
          </w:rPr>
        </w:r>
        <w:r>
          <w:rPr>
            <w:noProof/>
            <w:webHidden/>
          </w:rPr>
          <w:fldChar w:fldCharType="separate"/>
        </w:r>
        <w:r>
          <w:rPr>
            <w:noProof/>
            <w:webHidden/>
          </w:rPr>
          <w:t>4</w:t>
        </w:r>
        <w:r>
          <w:rPr>
            <w:noProof/>
            <w:webHidden/>
          </w:rPr>
          <w:fldChar w:fldCharType="end"/>
        </w:r>
      </w:hyperlink>
    </w:p>
    <w:p w:rsidR="005C3064" w:rsidRDefault="005C3064">
      <w:pPr>
        <w:pStyle w:val="TOC3"/>
        <w:tabs>
          <w:tab w:val="right" w:leader="dot" w:pos="9350"/>
        </w:tabs>
        <w:rPr>
          <w:rFonts w:eastAsiaTheme="minorEastAsia"/>
          <w:noProof/>
        </w:rPr>
      </w:pPr>
      <w:hyperlink w:anchor="_Toc363488842" w:history="1">
        <w:r w:rsidRPr="009368A3">
          <w:rPr>
            <w:rStyle w:val="Hyperlink"/>
            <w:noProof/>
          </w:rPr>
          <w:t>DESIGN</w:t>
        </w:r>
        <w:r>
          <w:rPr>
            <w:noProof/>
            <w:webHidden/>
          </w:rPr>
          <w:tab/>
        </w:r>
        <w:r>
          <w:rPr>
            <w:noProof/>
            <w:webHidden/>
          </w:rPr>
          <w:fldChar w:fldCharType="begin"/>
        </w:r>
        <w:r>
          <w:rPr>
            <w:noProof/>
            <w:webHidden/>
          </w:rPr>
          <w:instrText xml:space="preserve"> PAGEREF _Toc363488842 \h </w:instrText>
        </w:r>
        <w:r>
          <w:rPr>
            <w:noProof/>
            <w:webHidden/>
          </w:rPr>
        </w:r>
        <w:r>
          <w:rPr>
            <w:noProof/>
            <w:webHidden/>
          </w:rPr>
          <w:fldChar w:fldCharType="separate"/>
        </w:r>
        <w:r>
          <w:rPr>
            <w:noProof/>
            <w:webHidden/>
          </w:rPr>
          <w:t>5</w:t>
        </w:r>
        <w:r>
          <w:rPr>
            <w:noProof/>
            <w:webHidden/>
          </w:rPr>
          <w:fldChar w:fldCharType="end"/>
        </w:r>
      </w:hyperlink>
    </w:p>
    <w:p w:rsidR="005C3064" w:rsidRDefault="005C3064">
      <w:pPr>
        <w:pStyle w:val="TOC2"/>
        <w:tabs>
          <w:tab w:val="right" w:leader="dot" w:pos="9350"/>
        </w:tabs>
        <w:rPr>
          <w:rFonts w:eastAsiaTheme="minorEastAsia"/>
          <w:noProof/>
        </w:rPr>
      </w:pPr>
      <w:hyperlink w:anchor="_Toc363488843" w:history="1">
        <w:r w:rsidRPr="009368A3">
          <w:rPr>
            <w:rStyle w:val="Hyperlink"/>
            <w:noProof/>
          </w:rPr>
          <w:t>S/DGER, C/ZGERU– Rank-1 Update</w:t>
        </w:r>
        <w:r>
          <w:rPr>
            <w:noProof/>
            <w:webHidden/>
          </w:rPr>
          <w:tab/>
        </w:r>
        <w:r>
          <w:rPr>
            <w:noProof/>
            <w:webHidden/>
          </w:rPr>
          <w:fldChar w:fldCharType="begin"/>
        </w:r>
        <w:r>
          <w:rPr>
            <w:noProof/>
            <w:webHidden/>
          </w:rPr>
          <w:instrText xml:space="preserve"> PAGEREF _Toc363488843 \h </w:instrText>
        </w:r>
        <w:r>
          <w:rPr>
            <w:noProof/>
            <w:webHidden/>
          </w:rPr>
        </w:r>
        <w:r>
          <w:rPr>
            <w:noProof/>
            <w:webHidden/>
          </w:rPr>
          <w:fldChar w:fldCharType="separate"/>
        </w:r>
        <w:r>
          <w:rPr>
            <w:noProof/>
            <w:webHidden/>
          </w:rPr>
          <w:t>5</w:t>
        </w:r>
        <w:r>
          <w:rPr>
            <w:noProof/>
            <w:webHidden/>
          </w:rPr>
          <w:fldChar w:fldCharType="end"/>
        </w:r>
      </w:hyperlink>
    </w:p>
    <w:p w:rsidR="005C3064" w:rsidRDefault="005C3064">
      <w:pPr>
        <w:pStyle w:val="TOC3"/>
        <w:tabs>
          <w:tab w:val="right" w:leader="dot" w:pos="9350"/>
        </w:tabs>
        <w:rPr>
          <w:rFonts w:eastAsiaTheme="minorEastAsia"/>
          <w:noProof/>
        </w:rPr>
      </w:pPr>
      <w:hyperlink w:anchor="_Toc363488844" w:history="1">
        <w:r w:rsidRPr="009368A3">
          <w:rPr>
            <w:rStyle w:val="Hyperlink"/>
            <w:noProof/>
          </w:rPr>
          <w:t>REQUIREMENT</w:t>
        </w:r>
        <w:r>
          <w:rPr>
            <w:noProof/>
            <w:webHidden/>
          </w:rPr>
          <w:tab/>
        </w:r>
        <w:r>
          <w:rPr>
            <w:noProof/>
            <w:webHidden/>
          </w:rPr>
          <w:fldChar w:fldCharType="begin"/>
        </w:r>
        <w:r>
          <w:rPr>
            <w:noProof/>
            <w:webHidden/>
          </w:rPr>
          <w:instrText xml:space="preserve"> PAGEREF _Toc363488844 \h </w:instrText>
        </w:r>
        <w:r>
          <w:rPr>
            <w:noProof/>
            <w:webHidden/>
          </w:rPr>
        </w:r>
        <w:r>
          <w:rPr>
            <w:noProof/>
            <w:webHidden/>
          </w:rPr>
          <w:fldChar w:fldCharType="separate"/>
        </w:r>
        <w:r>
          <w:rPr>
            <w:noProof/>
            <w:webHidden/>
          </w:rPr>
          <w:t>5</w:t>
        </w:r>
        <w:r>
          <w:rPr>
            <w:noProof/>
            <w:webHidden/>
          </w:rPr>
          <w:fldChar w:fldCharType="end"/>
        </w:r>
      </w:hyperlink>
    </w:p>
    <w:p w:rsidR="005C3064" w:rsidRDefault="005C3064">
      <w:pPr>
        <w:pStyle w:val="TOC3"/>
        <w:tabs>
          <w:tab w:val="right" w:leader="dot" w:pos="9350"/>
        </w:tabs>
        <w:rPr>
          <w:rFonts w:eastAsiaTheme="minorEastAsia"/>
          <w:noProof/>
        </w:rPr>
      </w:pPr>
      <w:hyperlink w:anchor="_Toc363488845" w:history="1">
        <w:r w:rsidRPr="009368A3">
          <w:rPr>
            <w:rStyle w:val="Hyperlink"/>
            <w:noProof/>
          </w:rPr>
          <w:t>API</w:t>
        </w:r>
        <w:r>
          <w:rPr>
            <w:noProof/>
            <w:webHidden/>
          </w:rPr>
          <w:tab/>
        </w:r>
        <w:r>
          <w:rPr>
            <w:noProof/>
            <w:webHidden/>
          </w:rPr>
          <w:fldChar w:fldCharType="begin"/>
        </w:r>
        <w:r>
          <w:rPr>
            <w:noProof/>
            <w:webHidden/>
          </w:rPr>
          <w:instrText xml:space="preserve"> PAGEREF _Toc363488845 \h </w:instrText>
        </w:r>
        <w:r>
          <w:rPr>
            <w:noProof/>
            <w:webHidden/>
          </w:rPr>
        </w:r>
        <w:r>
          <w:rPr>
            <w:noProof/>
            <w:webHidden/>
          </w:rPr>
          <w:fldChar w:fldCharType="separate"/>
        </w:r>
        <w:r>
          <w:rPr>
            <w:noProof/>
            <w:webHidden/>
          </w:rPr>
          <w:t>6</w:t>
        </w:r>
        <w:r>
          <w:rPr>
            <w:noProof/>
            <w:webHidden/>
          </w:rPr>
          <w:fldChar w:fldCharType="end"/>
        </w:r>
      </w:hyperlink>
    </w:p>
    <w:p w:rsidR="005C3064" w:rsidRDefault="005C3064">
      <w:pPr>
        <w:pStyle w:val="TOC4"/>
        <w:tabs>
          <w:tab w:val="right" w:leader="dot" w:pos="9350"/>
        </w:tabs>
        <w:rPr>
          <w:rFonts w:eastAsiaTheme="minorEastAsia"/>
          <w:noProof/>
        </w:rPr>
      </w:pPr>
      <w:hyperlink w:anchor="_Toc363488846" w:history="1">
        <w:r w:rsidRPr="009368A3">
          <w:rPr>
            <w:rStyle w:val="Hyperlink"/>
            <w:noProof/>
          </w:rPr>
          <w:t>Single Precision SGER</w:t>
        </w:r>
        <w:r>
          <w:rPr>
            <w:noProof/>
            <w:webHidden/>
          </w:rPr>
          <w:tab/>
        </w:r>
        <w:r>
          <w:rPr>
            <w:noProof/>
            <w:webHidden/>
          </w:rPr>
          <w:fldChar w:fldCharType="begin"/>
        </w:r>
        <w:r>
          <w:rPr>
            <w:noProof/>
            <w:webHidden/>
          </w:rPr>
          <w:instrText xml:space="preserve"> PAGEREF _Toc363488846 \h </w:instrText>
        </w:r>
        <w:r>
          <w:rPr>
            <w:noProof/>
            <w:webHidden/>
          </w:rPr>
        </w:r>
        <w:r>
          <w:rPr>
            <w:noProof/>
            <w:webHidden/>
          </w:rPr>
          <w:fldChar w:fldCharType="separate"/>
        </w:r>
        <w:r>
          <w:rPr>
            <w:noProof/>
            <w:webHidden/>
          </w:rPr>
          <w:t>6</w:t>
        </w:r>
        <w:r>
          <w:rPr>
            <w:noProof/>
            <w:webHidden/>
          </w:rPr>
          <w:fldChar w:fldCharType="end"/>
        </w:r>
      </w:hyperlink>
    </w:p>
    <w:p w:rsidR="005C3064" w:rsidRDefault="005C3064">
      <w:pPr>
        <w:pStyle w:val="TOC4"/>
        <w:tabs>
          <w:tab w:val="right" w:leader="dot" w:pos="9350"/>
        </w:tabs>
        <w:rPr>
          <w:rFonts w:eastAsiaTheme="minorEastAsia"/>
          <w:noProof/>
        </w:rPr>
      </w:pPr>
      <w:hyperlink w:anchor="_Toc363488847" w:history="1">
        <w:r w:rsidRPr="009368A3">
          <w:rPr>
            <w:rStyle w:val="Hyperlink"/>
            <w:noProof/>
          </w:rPr>
          <w:t>Double Precison DGER</w:t>
        </w:r>
        <w:r>
          <w:rPr>
            <w:noProof/>
            <w:webHidden/>
          </w:rPr>
          <w:tab/>
        </w:r>
        <w:r>
          <w:rPr>
            <w:noProof/>
            <w:webHidden/>
          </w:rPr>
          <w:fldChar w:fldCharType="begin"/>
        </w:r>
        <w:r>
          <w:rPr>
            <w:noProof/>
            <w:webHidden/>
          </w:rPr>
          <w:instrText xml:space="preserve"> PAGEREF _Toc363488847 \h </w:instrText>
        </w:r>
        <w:r>
          <w:rPr>
            <w:noProof/>
            <w:webHidden/>
          </w:rPr>
        </w:r>
        <w:r>
          <w:rPr>
            <w:noProof/>
            <w:webHidden/>
          </w:rPr>
          <w:fldChar w:fldCharType="separate"/>
        </w:r>
        <w:r>
          <w:rPr>
            <w:noProof/>
            <w:webHidden/>
          </w:rPr>
          <w:t>6</w:t>
        </w:r>
        <w:r>
          <w:rPr>
            <w:noProof/>
            <w:webHidden/>
          </w:rPr>
          <w:fldChar w:fldCharType="end"/>
        </w:r>
      </w:hyperlink>
    </w:p>
    <w:p w:rsidR="005C3064" w:rsidRDefault="005C3064">
      <w:pPr>
        <w:pStyle w:val="TOC4"/>
        <w:tabs>
          <w:tab w:val="right" w:leader="dot" w:pos="9350"/>
        </w:tabs>
        <w:rPr>
          <w:rFonts w:eastAsiaTheme="minorEastAsia"/>
          <w:noProof/>
        </w:rPr>
      </w:pPr>
      <w:hyperlink w:anchor="_Toc363488848" w:history="1">
        <w:r w:rsidRPr="009368A3">
          <w:rPr>
            <w:rStyle w:val="Hyperlink"/>
            <w:noProof/>
          </w:rPr>
          <w:t>Single Complex CGERU</w:t>
        </w:r>
        <w:r>
          <w:rPr>
            <w:noProof/>
            <w:webHidden/>
          </w:rPr>
          <w:tab/>
        </w:r>
        <w:r>
          <w:rPr>
            <w:noProof/>
            <w:webHidden/>
          </w:rPr>
          <w:fldChar w:fldCharType="begin"/>
        </w:r>
        <w:r>
          <w:rPr>
            <w:noProof/>
            <w:webHidden/>
          </w:rPr>
          <w:instrText xml:space="preserve"> PAGEREF _Toc363488848 \h </w:instrText>
        </w:r>
        <w:r>
          <w:rPr>
            <w:noProof/>
            <w:webHidden/>
          </w:rPr>
        </w:r>
        <w:r>
          <w:rPr>
            <w:noProof/>
            <w:webHidden/>
          </w:rPr>
          <w:fldChar w:fldCharType="separate"/>
        </w:r>
        <w:r>
          <w:rPr>
            <w:noProof/>
            <w:webHidden/>
          </w:rPr>
          <w:t>7</w:t>
        </w:r>
        <w:r>
          <w:rPr>
            <w:noProof/>
            <w:webHidden/>
          </w:rPr>
          <w:fldChar w:fldCharType="end"/>
        </w:r>
      </w:hyperlink>
    </w:p>
    <w:p w:rsidR="005C3064" w:rsidRDefault="005C3064">
      <w:pPr>
        <w:pStyle w:val="TOC4"/>
        <w:tabs>
          <w:tab w:val="right" w:leader="dot" w:pos="9350"/>
        </w:tabs>
        <w:rPr>
          <w:rFonts w:eastAsiaTheme="minorEastAsia"/>
          <w:noProof/>
        </w:rPr>
      </w:pPr>
      <w:hyperlink w:anchor="_Toc363488849" w:history="1">
        <w:r w:rsidRPr="009368A3">
          <w:rPr>
            <w:rStyle w:val="Hyperlink"/>
            <w:noProof/>
          </w:rPr>
          <w:t>Double Complex ZGERU</w:t>
        </w:r>
        <w:r>
          <w:rPr>
            <w:noProof/>
            <w:webHidden/>
          </w:rPr>
          <w:tab/>
        </w:r>
        <w:r>
          <w:rPr>
            <w:noProof/>
            <w:webHidden/>
          </w:rPr>
          <w:fldChar w:fldCharType="begin"/>
        </w:r>
        <w:r>
          <w:rPr>
            <w:noProof/>
            <w:webHidden/>
          </w:rPr>
          <w:instrText xml:space="preserve"> PAGEREF _Toc363488849 \h </w:instrText>
        </w:r>
        <w:r>
          <w:rPr>
            <w:noProof/>
            <w:webHidden/>
          </w:rPr>
        </w:r>
        <w:r>
          <w:rPr>
            <w:noProof/>
            <w:webHidden/>
          </w:rPr>
          <w:fldChar w:fldCharType="separate"/>
        </w:r>
        <w:r>
          <w:rPr>
            <w:noProof/>
            <w:webHidden/>
          </w:rPr>
          <w:t>7</w:t>
        </w:r>
        <w:r>
          <w:rPr>
            <w:noProof/>
            <w:webHidden/>
          </w:rPr>
          <w:fldChar w:fldCharType="end"/>
        </w:r>
      </w:hyperlink>
    </w:p>
    <w:p w:rsidR="005C3064" w:rsidRDefault="005C3064">
      <w:pPr>
        <w:pStyle w:val="TOC3"/>
        <w:tabs>
          <w:tab w:val="right" w:leader="dot" w:pos="9350"/>
        </w:tabs>
        <w:rPr>
          <w:rFonts w:eastAsiaTheme="minorEastAsia"/>
          <w:noProof/>
        </w:rPr>
      </w:pPr>
      <w:hyperlink w:anchor="_Toc363488850" w:history="1">
        <w:r w:rsidRPr="009368A3">
          <w:rPr>
            <w:rStyle w:val="Hyperlink"/>
            <w:noProof/>
          </w:rPr>
          <w:t>DESIGN</w:t>
        </w:r>
        <w:r>
          <w:rPr>
            <w:noProof/>
            <w:webHidden/>
          </w:rPr>
          <w:tab/>
        </w:r>
        <w:r>
          <w:rPr>
            <w:noProof/>
            <w:webHidden/>
          </w:rPr>
          <w:fldChar w:fldCharType="begin"/>
        </w:r>
        <w:r>
          <w:rPr>
            <w:noProof/>
            <w:webHidden/>
          </w:rPr>
          <w:instrText xml:space="preserve"> PAGEREF _Toc363488850 \h </w:instrText>
        </w:r>
        <w:r>
          <w:rPr>
            <w:noProof/>
            <w:webHidden/>
          </w:rPr>
        </w:r>
        <w:r>
          <w:rPr>
            <w:noProof/>
            <w:webHidden/>
          </w:rPr>
          <w:fldChar w:fldCharType="separate"/>
        </w:r>
        <w:r>
          <w:rPr>
            <w:noProof/>
            <w:webHidden/>
          </w:rPr>
          <w:t>8</w:t>
        </w:r>
        <w:r>
          <w:rPr>
            <w:noProof/>
            <w:webHidden/>
          </w:rPr>
          <w:fldChar w:fldCharType="end"/>
        </w:r>
      </w:hyperlink>
    </w:p>
    <w:p w:rsidR="005C3064" w:rsidRDefault="005C3064">
      <w:pPr>
        <w:pStyle w:val="TOC4"/>
        <w:tabs>
          <w:tab w:val="right" w:leader="dot" w:pos="9350"/>
        </w:tabs>
        <w:rPr>
          <w:rFonts w:eastAsiaTheme="minorEastAsia"/>
          <w:noProof/>
        </w:rPr>
      </w:pPr>
      <w:hyperlink w:anchor="_Toc363488851" w:history="1">
        <w:r w:rsidRPr="009368A3">
          <w:rPr>
            <w:rStyle w:val="Hyperlink"/>
            <w:noProof/>
          </w:rPr>
          <w:t>Column Major</w:t>
        </w:r>
        <w:r>
          <w:rPr>
            <w:noProof/>
            <w:webHidden/>
          </w:rPr>
          <w:tab/>
        </w:r>
        <w:r>
          <w:rPr>
            <w:noProof/>
            <w:webHidden/>
          </w:rPr>
          <w:fldChar w:fldCharType="begin"/>
        </w:r>
        <w:r>
          <w:rPr>
            <w:noProof/>
            <w:webHidden/>
          </w:rPr>
          <w:instrText xml:space="preserve"> PAGEREF _Toc363488851 \h </w:instrText>
        </w:r>
        <w:r>
          <w:rPr>
            <w:noProof/>
            <w:webHidden/>
          </w:rPr>
        </w:r>
        <w:r>
          <w:rPr>
            <w:noProof/>
            <w:webHidden/>
          </w:rPr>
          <w:fldChar w:fldCharType="separate"/>
        </w:r>
        <w:r>
          <w:rPr>
            <w:noProof/>
            <w:webHidden/>
          </w:rPr>
          <w:t>9</w:t>
        </w:r>
        <w:r>
          <w:rPr>
            <w:noProof/>
            <w:webHidden/>
          </w:rPr>
          <w:fldChar w:fldCharType="end"/>
        </w:r>
      </w:hyperlink>
    </w:p>
    <w:p w:rsidR="005C3064" w:rsidRDefault="005C3064">
      <w:pPr>
        <w:pStyle w:val="TOC4"/>
        <w:tabs>
          <w:tab w:val="right" w:leader="dot" w:pos="9350"/>
        </w:tabs>
        <w:rPr>
          <w:rFonts w:eastAsiaTheme="minorEastAsia"/>
          <w:noProof/>
        </w:rPr>
      </w:pPr>
      <w:hyperlink w:anchor="_Toc363488852" w:history="1">
        <w:r w:rsidRPr="009368A3">
          <w:rPr>
            <w:rStyle w:val="Hyperlink"/>
            <w:noProof/>
          </w:rPr>
          <w:t>Row Major</w:t>
        </w:r>
        <w:r>
          <w:rPr>
            <w:noProof/>
            <w:webHidden/>
          </w:rPr>
          <w:tab/>
        </w:r>
        <w:r>
          <w:rPr>
            <w:noProof/>
            <w:webHidden/>
          </w:rPr>
          <w:fldChar w:fldCharType="begin"/>
        </w:r>
        <w:r>
          <w:rPr>
            <w:noProof/>
            <w:webHidden/>
          </w:rPr>
          <w:instrText xml:space="preserve"> PAGEREF _Toc363488852 \h </w:instrText>
        </w:r>
        <w:r>
          <w:rPr>
            <w:noProof/>
            <w:webHidden/>
          </w:rPr>
        </w:r>
        <w:r>
          <w:rPr>
            <w:noProof/>
            <w:webHidden/>
          </w:rPr>
          <w:fldChar w:fldCharType="separate"/>
        </w:r>
        <w:r>
          <w:rPr>
            <w:noProof/>
            <w:webHidden/>
          </w:rPr>
          <w:t>9</w:t>
        </w:r>
        <w:r>
          <w:rPr>
            <w:noProof/>
            <w:webHidden/>
          </w:rPr>
          <w:fldChar w:fldCharType="end"/>
        </w:r>
      </w:hyperlink>
    </w:p>
    <w:p w:rsidR="005C3064" w:rsidRDefault="005C3064">
      <w:pPr>
        <w:pStyle w:val="TOC2"/>
        <w:tabs>
          <w:tab w:val="right" w:leader="dot" w:pos="9350"/>
        </w:tabs>
        <w:rPr>
          <w:rFonts w:eastAsiaTheme="minorEastAsia"/>
          <w:noProof/>
        </w:rPr>
      </w:pPr>
      <w:hyperlink w:anchor="_Toc363488853" w:history="1">
        <w:r w:rsidRPr="009368A3">
          <w:rPr>
            <w:rStyle w:val="Hyperlink"/>
            <w:noProof/>
          </w:rPr>
          <w:t>C/ZGERC – Conjugate Rank-1 Update</w:t>
        </w:r>
        <w:r>
          <w:rPr>
            <w:noProof/>
            <w:webHidden/>
          </w:rPr>
          <w:tab/>
        </w:r>
        <w:r>
          <w:rPr>
            <w:noProof/>
            <w:webHidden/>
          </w:rPr>
          <w:fldChar w:fldCharType="begin"/>
        </w:r>
        <w:r>
          <w:rPr>
            <w:noProof/>
            <w:webHidden/>
          </w:rPr>
          <w:instrText xml:space="preserve"> PAGEREF _Toc363488853 \h </w:instrText>
        </w:r>
        <w:r>
          <w:rPr>
            <w:noProof/>
            <w:webHidden/>
          </w:rPr>
        </w:r>
        <w:r>
          <w:rPr>
            <w:noProof/>
            <w:webHidden/>
          </w:rPr>
          <w:fldChar w:fldCharType="separate"/>
        </w:r>
        <w:r>
          <w:rPr>
            <w:noProof/>
            <w:webHidden/>
          </w:rPr>
          <w:t>10</w:t>
        </w:r>
        <w:r>
          <w:rPr>
            <w:noProof/>
            <w:webHidden/>
          </w:rPr>
          <w:fldChar w:fldCharType="end"/>
        </w:r>
      </w:hyperlink>
    </w:p>
    <w:p w:rsidR="005C3064" w:rsidRDefault="005C3064">
      <w:pPr>
        <w:pStyle w:val="TOC3"/>
        <w:tabs>
          <w:tab w:val="right" w:leader="dot" w:pos="9350"/>
        </w:tabs>
        <w:rPr>
          <w:rFonts w:eastAsiaTheme="minorEastAsia"/>
          <w:noProof/>
        </w:rPr>
      </w:pPr>
      <w:hyperlink w:anchor="_Toc363488854" w:history="1">
        <w:r w:rsidRPr="009368A3">
          <w:rPr>
            <w:rStyle w:val="Hyperlink"/>
            <w:noProof/>
          </w:rPr>
          <w:t>REQUIREMENT</w:t>
        </w:r>
        <w:r>
          <w:rPr>
            <w:noProof/>
            <w:webHidden/>
          </w:rPr>
          <w:tab/>
        </w:r>
        <w:r>
          <w:rPr>
            <w:noProof/>
            <w:webHidden/>
          </w:rPr>
          <w:fldChar w:fldCharType="begin"/>
        </w:r>
        <w:r>
          <w:rPr>
            <w:noProof/>
            <w:webHidden/>
          </w:rPr>
          <w:instrText xml:space="preserve"> PAGEREF _Toc363488854 \h </w:instrText>
        </w:r>
        <w:r>
          <w:rPr>
            <w:noProof/>
            <w:webHidden/>
          </w:rPr>
        </w:r>
        <w:r>
          <w:rPr>
            <w:noProof/>
            <w:webHidden/>
          </w:rPr>
          <w:fldChar w:fldCharType="separate"/>
        </w:r>
        <w:r>
          <w:rPr>
            <w:noProof/>
            <w:webHidden/>
          </w:rPr>
          <w:t>10</w:t>
        </w:r>
        <w:r>
          <w:rPr>
            <w:noProof/>
            <w:webHidden/>
          </w:rPr>
          <w:fldChar w:fldCharType="end"/>
        </w:r>
      </w:hyperlink>
    </w:p>
    <w:p w:rsidR="005C3064" w:rsidRDefault="005C3064">
      <w:pPr>
        <w:pStyle w:val="TOC3"/>
        <w:tabs>
          <w:tab w:val="right" w:leader="dot" w:pos="9350"/>
        </w:tabs>
        <w:rPr>
          <w:rFonts w:eastAsiaTheme="minorEastAsia"/>
          <w:noProof/>
        </w:rPr>
      </w:pPr>
      <w:hyperlink w:anchor="_Toc363488855" w:history="1">
        <w:r w:rsidRPr="009368A3">
          <w:rPr>
            <w:rStyle w:val="Hyperlink"/>
            <w:noProof/>
          </w:rPr>
          <w:t>API</w:t>
        </w:r>
        <w:r>
          <w:rPr>
            <w:noProof/>
            <w:webHidden/>
          </w:rPr>
          <w:tab/>
        </w:r>
        <w:r>
          <w:rPr>
            <w:noProof/>
            <w:webHidden/>
          </w:rPr>
          <w:fldChar w:fldCharType="begin"/>
        </w:r>
        <w:r>
          <w:rPr>
            <w:noProof/>
            <w:webHidden/>
          </w:rPr>
          <w:instrText xml:space="preserve"> PAGEREF _Toc363488855 \h </w:instrText>
        </w:r>
        <w:r>
          <w:rPr>
            <w:noProof/>
            <w:webHidden/>
          </w:rPr>
        </w:r>
        <w:r>
          <w:rPr>
            <w:noProof/>
            <w:webHidden/>
          </w:rPr>
          <w:fldChar w:fldCharType="separate"/>
        </w:r>
        <w:r>
          <w:rPr>
            <w:noProof/>
            <w:webHidden/>
          </w:rPr>
          <w:t>10</w:t>
        </w:r>
        <w:r>
          <w:rPr>
            <w:noProof/>
            <w:webHidden/>
          </w:rPr>
          <w:fldChar w:fldCharType="end"/>
        </w:r>
      </w:hyperlink>
    </w:p>
    <w:p w:rsidR="005C3064" w:rsidRDefault="005C3064">
      <w:pPr>
        <w:pStyle w:val="TOC4"/>
        <w:tabs>
          <w:tab w:val="right" w:leader="dot" w:pos="9350"/>
        </w:tabs>
        <w:rPr>
          <w:rFonts w:eastAsiaTheme="minorEastAsia"/>
          <w:noProof/>
        </w:rPr>
      </w:pPr>
      <w:hyperlink w:anchor="_Toc363488856" w:history="1">
        <w:r w:rsidRPr="009368A3">
          <w:rPr>
            <w:rStyle w:val="Hyperlink"/>
            <w:noProof/>
          </w:rPr>
          <w:t>Single Complex GERC</w:t>
        </w:r>
        <w:r>
          <w:rPr>
            <w:noProof/>
            <w:webHidden/>
          </w:rPr>
          <w:tab/>
        </w:r>
        <w:r>
          <w:rPr>
            <w:noProof/>
            <w:webHidden/>
          </w:rPr>
          <w:fldChar w:fldCharType="begin"/>
        </w:r>
        <w:r>
          <w:rPr>
            <w:noProof/>
            <w:webHidden/>
          </w:rPr>
          <w:instrText xml:space="preserve"> PAGEREF _Toc363488856 \h </w:instrText>
        </w:r>
        <w:r>
          <w:rPr>
            <w:noProof/>
            <w:webHidden/>
          </w:rPr>
        </w:r>
        <w:r>
          <w:rPr>
            <w:noProof/>
            <w:webHidden/>
          </w:rPr>
          <w:fldChar w:fldCharType="separate"/>
        </w:r>
        <w:r>
          <w:rPr>
            <w:noProof/>
            <w:webHidden/>
          </w:rPr>
          <w:t>10</w:t>
        </w:r>
        <w:r>
          <w:rPr>
            <w:noProof/>
            <w:webHidden/>
          </w:rPr>
          <w:fldChar w:fldCharType="end"/>
        </w:r>
      </w:hyperlink>
    </w:p>
    <w:p w:rsidR="005C3064" w:rsidRDefault="005C3064">
      <w:pPr>
        <w:pStyle w:val="TOC4"/>
        <w:tabs>
          <w:tab w:val="right" w:leader="dot" w:pos="9350"/>
        </w:tabs>
        <w:rPr>
          <w:rFonts w:eastAsiaTheme="minorEastAsia"/>
          <w:noProof/>
        </w:rPr>
      </w:pPr>
      <w:hyperlink w:anchor="_Toc363488857" w:history="1">
        <w:r w:rsidRPr="009368A3">
          <w:rPr>
            <w:rStyle w:val="Hyperlink"/>
            <w:noProof/>
          </w:rPr>
          <w:t>Double Complex GERC</w:t>
        </w:r>
        <w:r>
          <w:rPr>
            <w:noProof/>
            <w:webHidden/>
          </w:rPr>
          <w:tab/>
        </w:r>
        <w:r>
          <w:rPr>
            <w:noProof/>
            <w:webHidden/>
          </w:rPr>
          <w:fldChar w:fldCharType="begin"/>
        </w:r>
        <w:r>
          <w:rPr>
            <w:noProof/>
            <w:webHidden/>
          </w:rPr>
          <w:instrText xml:space="preserve"> PAGEREF _Toc363488857 \h </w:instrText>
        </w:r>
        <w:r>
          <w:rPr>
            <w:noProof/>
            <w:webHidden/>
          </w:rPr>
        </w:r>
        <w:r>
          <w:rPr>
            <w:noProof/>
            <w:webHidden/>
          </w:rPr>
          <w:fldChar w:fldCharType="separate"/>
        </w:r>
        <w:r>
          <w:rPr>
            <w:noProof/>
            <w:webHidden/>
          </w:rPr>
          <w:t>11</w:t>
        </w:r>
        <w:r>
          <w:rPr>
            <w:noProof/>
            <w:webHidden/>
          </w:rPr>
          <w:fldChar w:fldCharType="end"/>
        </w:r>
      </w:hyperlink>
    </w:p>
    <w:p w:rsidR="005C3064" w:rsidRDefault="005C3064">
      <w:pPr>
        <w:pStyle w:val="TOC3"/>
        <w:tabs>
          <w:tab w:val="right" w:leader="dot" w:pos="9350"/>
        </w:tabs>
        <w:rPr>
          <w:rFonts w:eastAsiaTheme="minorEastAsia"/>
          <w:noProof/>
        </w:rPr>
      </w:pPr>
      <w:hyperlink w:anchor="_Toc363488858" w:history="1">
        <w:r w:rsidRPr="009368A3">
          <w:rPr>
            <w:rStyle w:val="Hyperlink"/>
            <w:noProof/>
          </w:rPr>
          <w:t>DESIGN</w:t>
        </w:r>
        <w:r>
          <w:rPr>
            <w:noProof/>
            <w:webHidden/>
          </w:rPr>
          <w:tab/>
        </w:r>
        <w:r>
          <w:rPr>
            <w:noProof/>
            <w:webHidden/>
          </w:rPr>
          <w:fldChar w:fldCharType="begin"/>
        </w:r>
        <w:r>
          <w:rPr>
            <w:noProof/>
            <w:webHidden/>
          </w:rPr>
          <w:instrText xml:space="preserve"> PAGEREF _Toc363488858 \h </w:instrText>
        </w:r>
        <w:r>
          <w:rPr>
            <w:noProof/>
            <w:webHidden/>
          </w:rPr>
        </w:r>
        <w:r>
          <w:rPr>
            <w:noProof/>
            <w:webHidden/>
          </w:rPr>
          <w:fldChar w:fldCharType="separate"/>
        </w:r>
        <w:r>
          <w:rPr>
            <w:noProof/>
            <w:webHidden/>
          </w:rPr>
          <w:t>11</w:t>
        </w:r>
        <w:r>
          <w:rPr>
            <w:noProof/>
            <w:webHidden/>
          </w:rPr>
          <w:fldChar w:fldCharType="end"/>
        </w:r>
      </w:hyperlink>
    </w:p>
    <w:p w:rsidR="005C3064" w:rsidRDefault="005C3064">
      <w:pPr>
        <w:pStyle w:val="TOC4"/>
        <w:tabs>
          <w:tab w:val="right" w:leader="dot" w:pos="9350"/>
        </w:tabs>
        <w:rPr>
          <w:rFonts w:eastAsiaTheme="minorEastAsia"/>
          <w:noProof/>
        </w:rPr>
      </w:pPr>
      <w:hyperlink w:anchor="_Toc363488859" w:history="1">
        <w:r w:rsidRPr="009368A3">
          <w:rPr>
            <w:rStyle w:val="Hyperlink"/>
            <w:noProof/>
          </w:rPr>
          <w:t>Implementation Note</w:t>
        </w:r>
        <w:r>
          <w:rPr>
            <w:noProof/>
            <w:webHidden/>
          </w:rPr>
          <w:tab/>
        </w:r>
        <w:r>
          <w:rPr>
            <w:noProof/>
            <w:webHidden/>
          </w:rPr>
          <w:fldChar w:fldCharType="begin"/>
        </w:r>
        <w:r>
          <w:rPr>
            <w:noProof/>
            <w:webHidden/>
          </w:rPr>
          <w:instrText xml:space="preserve"> PAGEREF _Toc363488859 \h </w:instrText>
        </w:r>
        <w:r>
          <w:rPr>
            <w:noProof/>
            <w:webHidden/>
          </w:rPr>
        </w:r>
        <w:r>
          <w:rPr>
            <w:noProof/>
            <w:webHidden/>
          </w:rPr>
          <w:fldChar w:fldCharType="separate"/>
        </w:r>
        <w:r>
          <w:rPr>
            <w:noProof/>
            <w:webHidden/>
          </w:rPr>
          <w:t>11</w:t>
        </w:r>
        <w:r>
          <w:rPr>
            <w:noProof/>
            <w:webHidden/>
          </w:rPr>
          <w:fldChar w:fldCharType="end"/>
        </w:r>
      </w:hyperlink>
    </w:p>
    <w:p w:rsidR="005C3064" w:rsidRDefault="005C3064">
      <w:pPr>
        <w:pStyle w:val="TOC1"/>
        <w:tabs>
          <w:tab w:val="right" w:leader="dot" w:pos="9350"/>
        </w:tabs>
        <w:rPr>
          <w:rFonts w:eastAsiaTheme="minorEastAsia"/>
          <w:noProof/>
        </w:rPr>
      </w:pPr>
      <w:hyperlink w:anchor="_Toc363488860" w:history="1">
        <w:r w:rsidRPr="009368A3">
          <w:rPr>
            <w:rStyle w:val="Hyperlink"/>
            <w:noProof/>
          </w:rPr>
          <w:t>C/Z HER – Hermitian Rank-1 Update</w:t>
        </w:r>
        <w:r>
          <w:rPr>
            <w:noProof/>
            <w:webHidden/>
          </w:rPr>
          <w:tab/>
        </w:r>
        <w:r>
          <w:rPr>
            <w:noProof/>
            <w:webHidden/>
          </w:rPr>
          <w:fldChar w:fldCharType="begin"/>
        </w:r>
        <w:r>
          <w:rPr>
            <w:noProof/>
            <w:webHidden/>
          </w:rPr>
          <w:instrText xml:space="preserve"> PAGEREF _Toc363488860 \h </w:instrText>
        </w:r>
        <w:r>
          <w:rPr>
            <w:noProof/>
            <w:webHidden/>
          </w:rPr>
        </w:r>
        <w:r>
          <w:rPr>
            <w:noProof/>
            <w:webHidden/>
          </w:rPr>
          <w:fldChar w:fldCharType="separate"/>
        </w:r>
        <w:r>
          <w:rPr>
            <w:noProof/>
            <w:webHidden/>
          </w:rPr>
          <w:t>11</w:t>
        </w:r>
        <w:r>
          <w:rPr>
            <w:noProof/>
            <w:webHidden/>
          </w:rPr>
          <w:fldChar w:fldCharType="end"/>
        </w:r>
      </w:hyperlink>
    </w:p>
    <w:p w:rsidR="005C3064" w:rsidRDefault="005C3064">
      <w:pPr>
        <w:pStyle w:val="TOC3"/>
        <w:tabs>
          <w:tab w:val="right" w:leader="dot" w:pos="9350"/>
        </w:tabs>
        <w:rPr>
          <w:rFonts w:eastAsiaTheme="minorEastAsia"/>
          <w:noProof/>
        </w:rPr>
      </w:pPr>
      <w:hyperlink w:anchor="_Toc363488861" w:history="1">
        <w:r w:rsidRPr="009368A3">
          <w:rPr>
            <w:rStyle w:val="Hyperlink"/>
            <w:noProof/>
          </w:rPr>
          <w:t>REQUIREMENT</w:t>
        </w:r>
        <w:r>
          <w:rPr>
            <w:noProof/>
            <w:webHidden/>
          </w:rPr>
          <w:tab/>
        </w:r>
        <w:r>
          <w:rPr>
            <w:noProof/>
            <w:webHidden/>
          </w:rPr>
          <w:fldChar w:fldCharType="begin"/>
        </w:r>
        <w:r>
          <w:rPr>
            <w:noProof/>
            <w:webHidden/>
          </w:rPr>
          <w:instrText xml:space="preserve"> PAGEREF _Toc363488861 \h </w:instrText>
        </w:r>
        <w:r>
          <w:rPr>
            <w:noProof/>
            <w:webHidden/>
          </w:rPr>
        </w:r>
        <w:r>
          <w:rPr>
            <w:noProof/>
            <w:webHidden/>
          </w:rPr>
          <w:fldChar w:fldCharType="separate"/>
        </w:r>
        <w:r>
          <w:rPr>
            <w:noProof/>
            <w:webHidden/>
          </w:rPr>
          <w:t>11</w:t>
        </w:r>
        <w:r>
          <w:rPr>
            <w:noProof/>
            <w:webHidden/>
          </w:rPr>
          <w:fldChar w:fldCharType="end"/>
        </w:r>
      </w:hyperlink>
    </w:p>
    <w:p w:rsidR="005C3064" w:rsidRDefault="005C3064">
      <w:pPr>
        <w:pStyle w:val="TOC3"/>
        <w:tabs>
          <w:tab w:val="right" w:leader="dot" w:pos="9350"/>
        </w:tabs>
        <w:rPr>
          <w:rFonts w:eastAsiaTheme="minorEastAsia"/>
          <w:noProof/>
        </w:rPr>
      </w:pPr>
      <w:hyperlink w:anchor="_Toc363488862" w:history="1">
        <w:r w:rsidRPr="009368A3">
          <w:rPr>
            <w:rStyle w:val="Hyperlink"/>
            <w:noProof/>
          </w:rPr>
          <w:t>API</w:t>
        </w:r>
        <w:r>
          <w:rPr>
            <w:noProof/>
            <w:webHidden/>
          </w:rPr>
          <w:tab/>
        </w:r>
        <w:r>
          <w:rPr>
            <w:noProof/>
            <w:webHidden/>
          </w:rPr>
          <w:fldChar w:fldCharType="begin"/>
        </w:r>
        <w:r>
          <w:rPr>
            <w:noProof/>
            <w:webHidden/>
          </w:rPr>
          <w:instrText xml:space="preserve"> PAGEREF _Toc363488862 \h </w:instrText>
        </w:r>
        <w:r>
          <w:rPr>
            <w:noProof/>
            <w:webHidden/>
          </w:rPr>
        </w:r>
        <w:r>
          <w:rPr>
            <w:noProof/>
            <w:webHidden/>
          </w:rPr>
          <w:fldChar w:fldCharType="separate"/>
        </w:r>
        <w:r>
          <w:rPr>
            <w:noProof/>
            <w:webHidden/>
          </w:rPr>
          <w:t>12</w:t>
        </w:r>
        <w:r>
          <w:rPr>
            <w:noProof/>
            <w:webHidden/>
          </w:rPr>
          <w:fldChar w:fldCharType="end"/>
        </w:r>
      </w:hyperlink>
    </w:p>
    <w:p w:rsidR="005C3064" w:rsidRDefault="005C3064">
      <w:pPr>
        <w:pStyle w:val="TOC4"/>
        <w:tabs>
          <w:tab w:val="right" w:leader="dot" w:pos="9350"/>
        </w:tabs>
        <w:rPr>
          <w:rFonts w:eastAsiaTheme="minorEastAsia"/>
          <w:noProof/>
        </w:rPr>
      </w:pPr>
      <w:hyperlink w:anchor="_Toc363488863" w:history="1">
        <w:r w:rsidRPr="009368A3">
          <w:rPr>
            <w:rStyle w:val="Hyperlink"/>
            <w:noProof/>
          </w:rPr>
          <w:t>Single Complex HER</w:t>
        </w:r>
        <w:r>
          <w:rPr>
            <w:noProof/>
            <w:webHidden/>
          </w:rPr>
          <w:tab/>
        </w:r>
        <w:r>
          <w:rPr>
            <w:noProof/>
            <w:webHidden/>
          </w:rPr>
          <w:fldChar w:fldCharType="begin"/>
        </w:r>
        <w:r>
          <w:rPr>
            <w:noProof/>
            <w:webHidden/>
          </w:rPr>
          <w:instrText xml:space="preserve"> PAGEREF _Toc363488863 \h </w:instrText>
        </w:r>
        <w:r>
          <w:rPr>
            <w:noProof/>
            <w:webHidden/>
          </w:rPr>
        </w:r>
        <w:r>
          <w:rPr>
            <w:noProof/>
            <w:webHidden/>
          </w:rPr>
          <w:fldChar w:fldCharType="separate"/>
        </w:r>
        <w:r>
          <w:rPr>
            <w:noProof/>
            <w:webHidden/>
          </w:rPr>
          <w:t>12</w:t>
        </w:r>
        <w:r>
          <w:rPr>
            <w:noProof/>
            <w:webHidden/>
          </w:rPr>
          <w:fldChar w:fldCharType="end"/>
        </w:r>
      </w:hyperlink>
    </w:p>
    <w:p w:rsidR="005C3064" w:rsidRDefault="005C3064">
      <w:pPr>
        <w:pStyle w:val="TOC4"/>
        <w:tabs>
          <w:tab w:val="right" w:leader="dot" w:pos="9350"/>
        </w:tabs>
        <w:rPr>
          <w:rFonts w:eastAsiaTheme="minorEastAsia"/>
          <w:noProof/>
        </w:rPr>
      </w:pPr>
      <w:hyperlink w:anchor="_Toc363488864" w:history="1">
        <w:r w:rsidRPr="009368A3">
          <w:rPr>
            <w:rStyle w:val="Hyperlink"/>
            <w:noProof/>
          </w:rPr>
          <w:t>Double Complex HER</w:t>
        </w:r>
        <w:r>
          <w:rPr>
            <w:noProof/>
            <w:webHidden/>
          </w:rPr>
          <w:tab/>
        </w:r>
        <w:r>
          <w:rPr>
            <w:noProof/>
            <w:webHidden/>
          </w:rPr>
          <w:fldChar w:fldCharType="begin"/>
        </w:r>
        <w:r>
          <w:rPr>
            <w:noProof/>
            <w:webHidden/>
          </w:rPr>
          <w:instrText xml:space="preserve"> PAGEREF _Toc363488864 \h </w:instrText>
        </w:r>
        <w:r>
          <w:rPr>
            <w:noProof/>
            <w:webHidden/>
          </w:rPr>
        </w:r>
        <w:r>
          <w:rPr>
            <w:noProof/>
            <w:webHidden/>
          </w:rPr>
          <w:fldChar w:fldCharType="separate"/>
        </w:r>
        <w:r>
          <w:rPr>
            <w:noProof/>
            <w:webHidden/>
          </w:rPr>
          <w:t>12</w:t>
        </w:r>
        <w:r>
          <w:rPr>
            <w:noProof/>
            <w:webHidden/>
          </w:rPr>
          <w:fldChar w:fldCharType="end"/>
        </w:r>
      </w:hyperlink>
    </w:p>
    <w:p w:rsidR="005C3064" w:rsidRDefault="005C3064">
      <w:pPr>
        <w:pStyle w:val="TOC3"/>
        <w:tabs>
          <w:tab w:val="right" w:leader="dot" w:pos="9350"/>
        </w:tabs>
        <w:rPr>
          <w:rFonts w:eastAsiaTheme="minorEastAsia"/>
          <w:noProof/>
        </w:rPr>
      </w:pPr>
      <w:hyperlink w:anchor="_Toc363488865" w:history="1">
        <w:r w:rsidRPr="009368A3">
          <w:rPr>
            <w:rStyle w:val="Hyperlink"/>
            <w:noProof/>
          </w:rPr>
          <w:t>DESIGN</w:t>
        </w:r>
        <w:r>
          <w:rPr>
            <w:noProof/>
            <w:webHidden/>
          </w:rPr>
          <w:tab/>
        </w:r>
        <w:r>
          <w:rPr>
            <w:noProof/>
            <w:webHidden/>
          </w:rPr>
          <w:fldChar w:fldCharType="begin"/>
        </w:r>
        <w:r>
          <w:rPr>
            <w:noProof/>
            <w:webHidden/>
          </w:rPr>
          <w:instrText xml:space="preserve"> PAGEREF _Toc363488865 \h </w:instrText>
        </w:r>
        <w:r>
          <w:rPr>
            <w:noProof/>
            <w:webHidden/>
          </w:rPr>
        </w:r>
        <w:r>
          <w:rPr>
            <w:noProof/>
            <w:webHidden/>
          </w:rPr>
          <w:fldChar w:fldCharType="separate"/>
        </w:r>
        <w:r>
          <w:rPr>
            <w:noProof/>
            <w:webHidden/>
          </w:rPr>
          <w:t>13</w:t>
        </w:r>
        <w:r>
          <w:rPr>
            <w:noProof/>
            <w:webHidden/>
          </w:rPr>
          <w:fldChar w:fldCharType="end"/>
        </w:r>
      </w:hyperlink>
    </w:p>
    <w:p w:rsidR="005C3064" w:rsidRDefault="005C3064">
      <w:pPr>
        <w:pStyle w:val="TOC4"/>
        <w:tabs>
          <w:tab w:val="right" w:leader="dot" w:pos="9350"/>
        </w:tabs>
        <w:rPr>
          <w:rFonts w:eastAsiaTheme="minorEastAsia"/>
          <w:noProof/>
        </w:rPr>
      </w:pPr>
      <w:hyperlink w:anchor="_Toc363488866" w:history="1">
        <w:r w:rsidRPr="009368A3">
          <w:rPr>
            <w:rStyle w:val="Hyperlink"/>
            <w:noProof/>
          </w:rPr>
          <w:t>Row and Column Major Equivalence</w:t>
        </w:r>
        <w:r>
          <w:rPr>
            <w:noProof/>
            <w:webHidden/>
          </w:rPr>
          <w:tab/>
        </w:r>
        <w:r>
          <w:rPr>
            <w:noProof/>
            <w:webHidden/>
          </w:rPr>
          <w:fldChar w:fldCharType="begin"/>
        </w:r>
        <w:r>
          <w:rPr>
            <w:noProof/>
            <w:webHidden/>
          </w:rPr>
          <w:instrText xml:space="preserve"> PAGEREF _Toc363488866 \h </w:instrText>
        </w:r>
        <w:r>
          <w:rPr>
            <w:noProof/>
            <w:webHidden/>
          </w:rPr>
        </w:r>
        <w:r>
          <w:rPr>
            <w:noProof/>
            <w:webHidden/>
          </w:rPr>
          <w:fldChar w:fldCharType="separate"/>
        </w:r>
        <w:r>
          <w:rPr>
            <w:noProof/>
            <w:webHidden/>
          </w:rPr>
          <w:t>13</w:t>
        </w:r>
        <w:r>
          <w:rPr>
            <w:noProof/>
            <w:webHidden/>
          </w:rPr>
          <w:fldChar w:fldCharType="end"/>
        </w:r>
      </w:hyperlink>
    </w:p>
    <w:p w:rsidR="005C3064" w:rsidRDefault="005C3064">
      <w:pPr>
        <w:pStyle w:val="TOC4"/>
        <w:tabs>
          <w:tab w:val="right" w:leader="dot" w:pos="9350"/>
        </w:tabs>
        <w:rPr>
          <w:rFonts w:eastAsiaTheme="minorEastAsia"/>
          <w:noProof/>
        </w:rPr>
      </w:pPr>
      <w:hyperlink w:anchor="_Toc363488867" w:history="1">
        <w:r w:rsidRPr="009368A3">
          <w:rPr>
            <w:rStyle w:val="Hyperlink"/>
            <w:noProof/>
          </w:rPr>
          <w:t>Commonality with SYR</w:t>
        </w:r>
        <w:r>
          <w:rPr>
            <w:noProof/>
            <w:webHidden/>
          </w:rPr>
          <w:tab/>
        </w:r>
        <w:r>
          <w:rPr>
            <w:noProof/>
            <w:webHidden/>
          </w:rPr>
          <w:fldChar w:fldCharType="begin"/>
        </w:r>
        <w:r>
          <w:rPr>
            <w:noProof/>
            <w:webHidden/>
          </w:rPr>
          <w:instrText xml:space="preserve"> PAGEREF _Toc363488867 \h </w:instrText>
        </w:r>
        <w:r>
          <w:rPr>
            <w:noProof/>
            <w:webHidden/>
          </w:rPr>
        </w:r>
        <w:r>
          <w:rPr>
            <w:noProof/>
            <w:webHidden/>
          </w:rPr>
          <w:fldChar w:fldCharType="separate"/>
        </w:r>
        <w:r>
          <w:rPr>
            <w:noProof/>
            <w:webHidden/>
          </w:rPr>
          <w:t>13</w:t>
        </w:r>
        <w:r>
          <w:rPr>
            <w:noProof/>
            <w:webHidden/>
          </w:rPr>
          <w:fldChar w:fldCharType="end"/>
        </w:r>
      </w:hyperlink>
    </w:p>
    <w:p w:rsidR="005C3064" w:rsidRDefault="005C3064">
      <w:pPr>
        <w:pStyle w:val="TOC4"/>
        <w:tabs>
          <w:tab w:val="right" w:leader="dot" w:pos="9350"/>
        </w:tabs>
        <w:rPr>
          <w:rFonts w:eastAsiaTheme="minorEastAsia"/>
          <w:noProof/>
        </w:rPr>
      </w:pPr>
      <w:hyperlink w:anchor="_Toc363488868" w:history="1">
        <w:r w:rsidRPr="009368A3">
          <w:rPr>
            <w:rStyle w:val="Hyperlink"/>
            <w:noProof/>
          </w:rPr>
          <w:t>Column Major Design</w:t>
        </w:r>
        <w:r>
          <w:rPr>
            <w:noProof/>
            <w:webHidden/>
          </w:rPr>
          <w:tab/>
        </w:r>
        <w:r>
          <w:rPr>
            <w:noProof/>
            <w:webHidden/>
          </w:rPr>
          <w:fldChar w:fldCharType="begin"/>
        </w:r>
        <w:r>
          <w:rPr>
            <w:noProof/>
            <w:webHidden/>
          </w:rPr>
          <w:instrText xml:space="preserve"> PAGEREF _Toc363488868 \h </w:instrText>
        </w:r>
        <w:r>
          <w:rPr>
            <w:noProof/>
            <w:webHidden/>
          </w:rPr>
        </w:r>
        <w:r>
          <w:rPr>
            <w:noProof/>
            <w:webHidden/>
          </w:rPr>
          <w:fldChar w:fldCharType="separate"/>
        </w:r>
        <w:r>
          <w:rPr>
            <w:noProof/>
            <w:webHidden/>
          </w:rPr>
          <w:t>14</w:t>
        </w:r>
        <w:r>
          <w:rPr>
            <w:noProof/>
            <w:webHidden/>
          </w:rPr>
          <w:fldChar w:fldCharType="end"/>
        </w:r>
      </w:hyperlink>
    </w:p>
    <w:p w:rsidR="005C3064" w:rsidRDefault="005C3064">
      <w:pPr>
        <w:pStyle w:val="TOC4"/>
        <w:tabs>
          <w:tab w:val="right" w:leader="dot" w:pos="9350"/>
        </w:tabs>
        <w:rPr>
          <w:rFonts w:eastAsiaTheme="minorEastAsia"/>
          <w:noProof/>
        </w:rPr>
      </w:pPr>
      <w:hyperlink w:anchor="_Toc363488869" w:history="1">
        <w:r w:rsidRPr="009368A3">
          <w:rPr>
            <w:rStyle w:val="Hyperlink"/>
            <w:noProof/>
          </w:rPr>
          <w:t>Accelerating Diagonal Blocks Processing</w:t>
        </w:r>
        <w:r>
          <w:rPr>
            <w:noProof/>
            <w:webHidden/>
          </w:rPr>
          <w:tab/>
        </w:r>
        <w:r>
          <w:rPr>
            <w:noProof/>
            <w:webHidden/>
          </w:rPr>
          <w:fldChar w:fldCharType="begin"/>
        </w:r>
        <w:r>
          <w:rPr>
            <w:noProof/>
            <w:webHidden/>
          </w:rPr>
          <w:instrText xml:space="preserve"> PAGEREF _Toc363488869 \h </w:instrText>
        </w:r>
        <w:r>
          <w:rPr>
            <w:noProof/>
            <w:webHidden/>
          </w:rPr>
        </w:r>
        <w:r>
          <w:rPr>
            <w:noProof/>
            <w:webHidden/>
          </w:rPr>
          <w:fldChar w:fldCharType="separate"/>
        </w:r>
        <w:r>
          <w:rPr>
            <w:noProof/>
            <w:webHidden/>
          </w:rPr>
          <w:t>16</w:t>
        </w:r>
        <w:r>
          <w:rPr>
            <w:noProof/>
            <w:webHidden/>
          </w:rPr>
          <w:fldChar w:fldCharType="end"/>
        </w:r>
      </w:hyperlink>
    </w:p>
    <w:p w:rsidR="005C3064" w:rsidRDefault="005C3064">
      <w:pPr>
        <w:pStyle w:val="TOC2"/>
        <w:tabs>
          <w:tab w:val="right" w:leader="dot" w:pos="9350"/>
        </w:tabs>
        <w:rPr>
          <w:rFonts w:eastAsiaTheme="minorEastAsia"/>
          <w:noProof/>
        </w:rPr>
      </w:pPr>
      <w:hyperlink w:anchor="_Toc363488870" w:history="1">
        <w:r w:rsidRPr="009368A3">
          <w:rPr>
            <w:rStyle w:val="Hyperlink"/>
            <w:noProof/>
          </w:rPr>
          <w:t>C/Z HER2 – Hermitian Rank-2 Update</w:t>
        </w:r>
        <w:r>
          <w:rPr>
            <w:noProof/>
            <w:webHidden/>
          </w:rPr>
          <w:tab/>
        </w:r>
        <w:r>
          <w:rPr>
            <w:noProof/>
            <w:webHidden/>
          </w:rPr>
          <w:fldChar w:fldCharType="begin"/>
        </w:r>
        <w:r>
          <w:rPr>
            <w:noProof/>
            <w:webHidden/>
          </w:rPr>
          <w:instrText xml:space="preserve"> PAGEREF _Toc363488870 \h </w:instrText>
        </w:r>
        <w:r>
          <w:rPr>
            <w:noProof/>
            <w:webHidden/>
          </w:rPr>
        </w:r>
        <w:r>
          <w:rPr>
            <w:noProof/>
            <w:webHidden/>
          </w:rPr>
          <w:fldChar w:fldCharType="separate"/>
        </w:r>
        <w:r>
          <w:rPr>
            <w:noProof/>
            <w:webHidden/>
          </w:rPr>
          <w:t>17</w:t>
        </w:r>
        <w:r>
          <w:rPr>
            <w:noProof/>
            <w:webHidden/>
          </w:rPr>
          <w:fldChar w:fldCharType="end"/>
        </w:r>
      </w:hyperlink>
    </w:p>
    <w:p w:rsidR="005C3064" w:rsidRDefault="005C3064">
      <w:pPr>
        <w:pStyle w:val="TOC3"/>
        <w:tabs>
          <w:tab w:val="right" w:leader="dot" w:pos="9350"/>
        </w:tabs>
        <w:rPr>
          <w:rFonts w:eastAsiaTheme="minorEastAsia"/>
          <w:noProof/>
        </w:rPr>
      </w:pPr>
      <w:hyperlink w:anchor="_Toc363488871" w:history="1">
        <w:r w:rsidRPr="009368A3">
          <w:rPr>
            <w:rStyle w:val="Hyperlink"/>
            <w:noProof/>
          </w:rPr>
          <w:t>REQUIREMENT</w:t>
        </w:r>
        <w:r>
          <w:rPr>
            <w:noProof/>
            <w:webHidden/>
          </w:rPr>
          <w:tab/>
        </w:r>
        <w:r>
          <w:rPr>
            <w:noProof/>
            <w:webHidden/>
          </w:rPr>
          <w:fldChar w:fldCharType="begin"/>
        </w:r>
        <w:r>
          <w:rPr>
            <w:noProof/>
            <w:webHidden/>
          </w:rPr>
          <w:instrText xml:space="preserve"> PAGEREF _Toc363488871 \h </w:instrText>
        </w:r>
        <w:r>
          <w:rPr>
            <w:noProof/>
            <w:webHidden/>
          </w:rPr>
        </w:r>
        <w:r>
          <w:rPr>
            <w:noProof/>
            <w:webHidden/>
          </w:rPr>
          <w:fldChar w:fldCharType="separate"/>
        </w:r>
        <w:r>
          <w:rPr>
            <w:noProof/>
            <w:webHidden/>
          </w:rPr>
          <w:t>17</w:t>
        </w:r>
        <w:r>
          <w:rPr>
            <w:noProof/>
            <w:webHidden/>
          </w:rPr>
          <w:fldChar w:fldCharType="end"/>
        </w:r>
      </w:hyperlink>
    </w:p>
    <w:p w:rsidR="005C3064" w:rsidRDefault="005C3064">
      <w:pPr>
        <w:pStyle w:val="TOC3"/>
        <w:tabs>
          <w:tab w:val="right" w:leader="dot" w:pos="9350"/>
        </w:tabs>
        <w:rPr>
          <w:rFonts w:eastAsiaTheme="minorEastAsia"/>
          <w:noProof/>
        </w:rPr>
      </w:pPr>
      <w:hyperlink w:anchor="_Toc363488872" w:history="1">
        <w:r w:rsidRPr="009368A3">
          <w:rPr>
            <w:rStyle w:val="Hyperlink"/>
            <w:noProof/>
          </w:rPr>
          <w:t>API</w:t>
        </w:r>
        <w:r>
          <w:rPr>
            <w:noProof/>
            <w:webHidden/>
          </w:rPr>
          <w:tab/>
        </w:r>
        <w:r>
          <w:rPr>
            <w:noProof/>
            <w:webHidden/>
          </w:rPr>
          <w:fldChar w:fldCharType="begin"/>
        </w:r>
        <w:r>
          <w:rPr>
            <w:noProof/>
            <w:webHidden/>
          </w:rPr>
          <w:instrText xml:space="preserve"> PAGEREF _Toc363488872 \h </w:instrText>
        </w:r>
        <w:r>
          <w:rPr>
            <w:noProof/>
            <w:webHidden/>
          </w:rPr>
        </w:r>
        <w:r>
          <w:rPr>
            <w:noProof/>
            <w:webHidden/>
          </w:rPr>
          <w:fldChar w:fldCharType="separate"/>
        </w:r>
        <w:r>
          <w:rPr>
            <w:noProof/>
            <w:webHidden/>
          </w:rPr>
          <w:t>17</w:t>
        </w:r>
        <w:r>
          <w:rPr>
            <w:noProof/>
            <w:webHidden/>
          </w:rPr>
          <w:fldChar w:fldCharType="end"/>
        </w:r>
      </w:hyperlink>
    </w:p>
    <w:p w:rsidR="005C3064" w:rsidRDefault="005C3064">
      <w:pPr>
        <w:pStyle w:val="TOC4"/>
        <w:tabs>
          <w:tab w:val="right" w:leader="dot" w:pos="9350"/>
        </w:tabs>
        <w:rPr>
          <w:rFonts w:eastAsiaTheme="minorEastAsia"/>
          <w:noProof/>
        </w:rPr>
      </w:pPr>
      <w:hyperlink w:anchor="_Toc363488873" w:history="1">
        <w:r w:rsidRPr="009368A3">
          <w:rPr>
            <w:rStyle w:val="Hyperlink"/>
            <w:noProof/>
          </w:rPr>
          <w:t>Single Complex HER2</w:t>
        </w:r>
        <w:r>
          <w:rPr>
            <w:noProof/>
            <w:webHidden/>
          </w:rPr>
          <w:tab/>
        </w:r>
        <w:r>
          <w:rPr>
            <w:noProof/>
            <w:webHidden/>
          </w:rPr>
          <w:fldChar w:fldCharType="begin"/>
        </w:r>
        <w:r>
          <w:rPr>
            <w:noProof/>
            <w:webHidden/>
          </w:rPr>
          <w:instrText xml:space="preserve"> PAGEREF _Toc363488873 \h </w:instrText>
        </w:r>
        <w:r>
          <w:rPr>
            <w:noProof/>
            <w:webHidden/>
          </w:rPr>
        </w:r>
        <w:r>
          <w:rPr>
            <w:noProof/>
            <w:webHidden/>
          </w:rPr>
          <w:fldChar w:fldCharType="separate"/>
        </w:r>
        <w:r>
          <w:rPr>
            <w:noProof/>
            <w:webHidden/>
          </w:rPr>
          <w:t>17</w:t>
        </w:r>
        <w:r>
          <w:rPr>
            <w:noProof/>
            <w:webHidden/>
          </w:rPr>
          <w:fldChar w:fldCharType="end"/>
        </w:r>
      </w:hyperlink>
    </w:p>
    <w:p w:rsidR="005C3064" w:rsidRDefault="005C3064">
      <w:pPr>
        <w:pStyle w:val="TOC4"/>
        <w:tabs>
          <w:tab w:val="right" w:leader="dot" w:pos="9350"/>
        </w:tabs>
        <w:rPr>
          <w:rFonts w:eastAsiaTheme="minorEastAsia"/>
          <w:noProof/>
        </w:rPr>
      </w:pPr>
      <w:hyperlink w:anchor="_Toc363488874" w:history="1">
        <w:r w:rsidRPr="009368A3">
          <w:rPr>
            <w:rStyle w:val="Hyperlink"/>
            <w:noProof/>
          </w:rPr>
          <w:t>Double Complex HER2</w:t>
        </w:r>
        <w:r>
          <w:rPr>
            <w:noProof/>
            <w:webHidden/>
          </w:rPr>
          <w:tab/>
        </w:r>
        <w:r>
          <w:rPr>
            <w:noProof/>
            <w:webHidden/>
          </w:rPr>
          <w:fldChar w:fldCharType="begin"/>
        </w:r>
        <w:r>
          <w:rPr>
            <w:noProof/>
            <w:webHidden/>
          </w:rPr>
          <w:instrText xml:space="preserve"> PAGEREF _Toc363488874 \h </w:instrText>
        </w:r>
        <w:r>
          <w:rPr>
            <w:noProof/>
            <w:webHidden/>
          </w:rPr>
        </w:r>
        <w:r>
          <w:rPr>
            <w:noProof/>
            <w:webHidden/>
          </w:rPr>
          <w:fldChar w:fldCharType="separate"/>
        </w:r>
        <w:r>
          <w:rPr>
            <w:noProof/>
            <w:webHidden/>
          </w:rPr>
          <w:t>18</w:t>
        </w:r>
        <w:r>
          <w:rPr>
            <w:noProof/>
            <w:webHidden/>
          </w:rPr>
          <w:fldChar w:fldCharType="end"/>
        </w:r>
      </w:hyperlink>
    </w:p>
    <w:p w:rsidR="005C3064" w:rsidRDefault="005C3064">
      <w:pPr>
        <w:pStyle w:val="TOC3"/>
        <w:tabs>
          <w:tab w:val="right" w:leader="dot" w:pos="9350"/>
        </w:tabs>
        <w:rPr>
          <w:rFonts w:eastAsiaTheme="minorEastAsia"/>
          <w:noProof/>
        </w:rPr>
      </w:pPr>
      <w:hyperlink w:anchor="_Toc363488875" w:history="1">
        <w:r w:rsidRPr="009368A3">
          <w:rPr>
            <w:rStyle w:val="Hyperlink"/>
            <w:noProof/>
          </w:rPr>
          <w:t>DESIGN</w:t>
        </w:r>
        <w:r>
          <w:rPr>
            <w:noProof/>
            <w:webHidden/>
          </w:rPr>
          <w:tab/>
        </w:r>
        <w:r>
          <w:rPr>
            <w:noProof/>
            <w:webHidden/>
          </w:rPr>
          <w:fldChar w:fldCharType="begin"/>
        </w:r>
        <w:r>
          <w:rPr>
            <w:noProof/>
            <w:webHidden/>
          </w:rPr>
          <w:instrText xml:space="preserve"> PAGEREF _Toc363488875 \h </w:instrText>
        </w:r>
        <w:r>
          <w:rPr>
            <w:noProof/>
            <w:webHidden/>
          </w:rPr>
        </w:r>
        <w:r>
          <w:rPr>
            <w:noProof/>
            <w:webHidden/>
          </w:rPr>
          <w:fldChar w:fldCharType="separate"/>
        </w:r>
        <w:r>
          <w:rPr>
            <w:noProof/>
            <w:webHidden/>
          </w:rPr>
          <w:t>18</w:t>
        </w:r>
        <w:r>
          <w:rPr>
            <w:noProof/>
            <w:webHidden/>
          </w:rPr>
          <w:fldChar w:fldCharType="end"/>
        </w:r>
      </w:hyperlink>
    </w:p>
    <w:p w:rsidR="005C3064" w:rsidRDefault="005C3064">
      <w:pPr>
        <w:pStyle w:val="TOC2"/>
        <w:tabs>
          <w:tab w:val="right" w:leader="dot" w:pos="9350"/>
        </w:tabs>
        <w:rPr>
          <w:rFonts w:eastAsiaTheme="minorEastAsia"/>
          <w:noProof/>
        </w:rPr>
      </w:pPr>
      <w:hyperlink w:anchor="_Toc363488876" w:history="1">
        <w:r w:rsidRPr="009368A3">
          <w:rPr>
            <w:rStyle w:val="Hyperlink"/>
            <w:noProof/>
          </w:rPr>
          <w:t>S/D SYR – Symmetric Rank-1 Update</w:t>
        </w:r>
        <w:r>
          <w:rPr>
            <w:noProof/>
            <w:webHidden/>
          </w:rPr>
          <w:tab/>
        </w:r>
        <w:r>
          <w:rPr>
            <w:noProof/>
            <w:webHidden/>
          </w:rPr>
          <w:fldChar w:fldCharType="begin"/>
        </w:r>
        <w:r>
          <w:rPr>
            <w:noProof/>
            <w:webHidden/>
          </w:rPr>
          <w:instrText xml:space="preserve"> PAGEREF _Toc363488876 \h </w:instrText>
        </w:r>
        <w:r>
          <w:rPr>
            <w:noProof/>
            <w:webHidden/>
          </w:rPr>
        </w:r>
        <w:r>
          <w:rPr>
            <w:noProof/>
            <w:webHidden/>
          </w:rPr>
          <w:fldChar w:fldCharType="separate"/>
        </w:r>
        <w:r>
          <w:rPr>
            <w:noProof/>
            <w:webHidden/>
          </w:rPr>
          <w:t>18</w:t>
        </w:r>
        <w:r>
          <w:rPr>
            <w:noProof/>
            <w:webHidden/>
          </w:rPr>
          <w:fldChar w:fldCharType="end"/>
        </w:r>
      </w:hyperlink>
    </w:p>
    <w:p w:rsidR="005C3064" w:rsidRDefault="005C3064">
      <w:pPr>
        <w:pStyle w:val="TOC3"/>
        <w:tabs>
          <w:tab w:val="right" w:leader="dot" w:pos="9350"/>
        </w:tabs>
        <w:rPr>
          <w:rFonts w:eastAsiaTheme="minorEastAsia"/>
          <w:noProof/>
        </w:rPr>
      </w:pPr>
      <w:hyperlink w:anchor="_Toc363488877" w:history="1">
        <w:r w:rsidRPr="009368A3">
          <w:rPr>
            <w:rStyle w:val="Hyperlink"/>
            <w:noProof/>
          </w:rPr>
          <w:t>REQUIREMENT</w:t>
        </w:r>
        <w:r>
          <w:rPr>
            <w:noProof/>
            <w:webHidden/>
          </w:rPr>
          <w:tab/>
        </w:r>
        <w:r>
          <w:rPr>
            <w:noProof/>
            <w:webHidden/>
          </w:rPr>
          <w:fldChar w:fldCharType="begin"/>
        </w:r>
        <w:r>
          <w:rPr>
            <w:noProof/>
            <w:webHidden/>
          </w:rPr>
          <w:instrText xml:space="preserve"> PAGEREF _Toc363488877 \h </w:instrText>
        </w:r>
        <w:r>
          <w:rPr>
            <w:noProof/>
            <w:webHidden/>
          </w:rPr>
        </w:r>
        <w:r>
          <w:rPr>
            <w:noProof/>
            <w:webHidden/>
          </w:rPr>
          <w:fldChar w:fldCharType="separate"/>
        </w:r>
        <w:r>
          <w:rPr>
            <w:noProof/>
            <w:webHidden/>
          </w:rPr>
          <w:t>18</w:t>
        </w:r>
        <w:r>
          <w:rPr>
            <w:noProof/>
            <w:webHidden/>
          </w:rPr>
          <w:fldChar w:fldCharType="end"/>
        </w:r>
      </w:hyperlink>
    </w:p>
    <w:p w:rsidR="005C3064" w:rsidRDefault="005C3064">
      <w:pPr>
        <w:pStyle w:val="TOC3"/>
        <w:tabs>
          <w:tab w:val="right" w:leader="dot" w:pos="9350"/>
        </w:tabs>
        <w:rPr>
          <w:rFonts w:eastAsiaTheme="minorEastAsia"/>
          <w:noProof/>
        </w:rPr>
      </w:pPr>
      <w:hyperlink w:anchor="_Toc363488878" w:history="1">
        <w:r w:rsidRPr="009368A3">
          <w:rPr>
            <w:rStyle w:val="Hyperlink"/>
            <w:noProof/>
          </w:rPr>
          <w:t>API</w:t>
        </w:r>
        <w:r>
          <w:rPr>
            <w:noProof/>
            <w:webHidden/>
          </w:rPr>
          <w:tab/>
        </w:r>
        <w:r>
          <w:rPr>
            <w:noProof/>
            <w:webHidden/>
          </w:rPr>
          <w:fldChar w:fldCharType="begin"/>
        </w:r>
        <w:r>
          <w:rPr>
            <w:noProof/>
            <w:webHidden/>
          </w:rPr>
          <w:instrText xml:space="preserve"> PAGEREF _Toc363488878 \h </w:instrText>
        </w:r>
        <w:r>
          <w:rPr>
            <w:noProof/>
            <w:webHidden/>
          </w:rPr>
        </w:r>
        <w:r>
          <w:rPr>
            <w:noProof/>
            <w:webHidden/>
          </w:rPr>
          <w:fldChar w:fldCharType="separate"/>
        </w:r>
        <w:r>
          <w:rPr>
            <w:noProof/>
            <w:webHidden/>
          </w:rPr>
          <w:t>19</w:t>
        </w:r>
        <w:r>
          <w:rPr>
            <w:noProof/>
            <w:webHidden/>
          </w:rPr>
          <w:fldChar w:fldCharType="end"/>
        </w:r>
      </w:hyperlink>
    </w:p>
    <w:p w:rsidR="005C3064" w:rsidRDefault="005C3064">
      <w:pPr>
        <w:pStyle w:val="TOC4"/>
        <w:tabs>
          <w:tab w:val="right" w:leader="dot" w:pos="9350"/>
        </w:tabs>
        <w:rPr>
          <w:rFonts w:eastAsiaTheme="minorEastAsia"/>
          <w:noProof/>
        </w:rPr>
      </w:pPr>
      <w:hyperlink w:anchor="_Toc363488879" w:history="1">
        <w:r w:rsidRPr="009368A3">
          <w:rPr>
            <w:rStyle w:val="Hyperlink"/>
            <w:noProof/>
          </w:rPr>
          <w:t>Single Precision SYR</w:t>
        </w:r>
        <w:r>
          <w:rPr>
            <w:noProof/>
            <w:webHidden/>
          </w:rPr>
          <w:tab/>
        </w:r>
        <w:r>
          <w:rPr>
            <w:noProof/>
            <w:webHidden/>
          </w:rPr>
          <w:fldChar w:fldCharType="begin"/>
        </w:r>
        <w:r>
          <w:rPr>
            <w:noProof/>
            <w:webHidden/>
          </w:rPr>
          <w:instrText xml:space="preserve"> PAGEREF _Toc363488879 \h </w:instrText>
        </w:r>
        <w:r>
          <w:rPr>
            <w:noProof/>
            <w:webHidden/>
          </w:rPr>
        </w:r>
        <w:r>
          <w:rPr>
            <w:noProof/>
            <w:webHidden/>
          </w:rPr>
          <w:fldChar w:fldCharType="separate"/>
        </w:r>
        <w:r>
          <w:rPr>
            <w:noProof/>
            <w:webHidden/>
          </w:rPr>
          <w:t>19</w:t>
        </w:r>
        <w:r>
          <w:rPr>
            <w:noProof/>
            <w:webHidden/>
          </w:rPr>
          <w:fldChar w:fldCharType="end"/>
        </w:r>
      </w:hyperlink>
    </w:p>
    <w:p w:rsidR="005C3064" w:rsidRDefault="005C3064">
      <w:pPr>
        <w:pStyle w:val="TOC4"/>
        <w:tabs>
          <w:tab w:val="right" w:leader="dot" w:pos="9350"/>
        </w:tabs>
        <w:rPr>
          <w:rFonts w:eastAsiaTheme="minorEastAsia"/>
          <w:noProof/>
        </w:rPr>
      </w:pPr>
      <w:hyperlink w:anchor="_Toc363488880" w:history="1">
        <w:r w:rsidRPr="009368A3">
          <w:rPr>
            <w:rStyle w:val="Hyperlink"/>
            <w:noProof/>
          </w:rPr>
          <w:t>Double Precision SYR</w:t>
        </w:r>
        <w:r>
          <w:rPr>
            <w:noProof/>
            <w:webHidden/>
          </w:rPr>
          <w:tab/>
        </w:r>
        <w:r>
          <w:rPr>
            <w:noProof/>
            <w:webHidden/>
          </w:rPr>
          <w:fldChar w:fldCharType="begin"/>
        </w:r>
        <w:r>
          <w:rPr>
            <w:noProof/>
            <w:webHidden/>
          </w:rPr>
          <w:instrText xml:space="preserve"> PAGEREF _Toc363488880 \h </w:instrText>
        </w:r>
        <w:r>
          <w:rPr>
            <w:noProof/>
            <w:webHidden/>
          </w:rPr>
        </w:r>
        <w:r>
          <w:rPr>
            <w:noProof/>
            <w:webHidden/>
          </w:rPr>
          <w:fldChar w:fldCharType="separate"/>
        </w:r>
        <w:r>
          <w:rPr>
            <w:noProof/>
            <w:webHidden/>
          </w:rPr>
          <w:t>19</w:t>
        </w:r>
        <w:r>
          <w:rPr>
            <w:noProof/>
            <w:webHidden/>
          </w:rPr>
          <w:fldChar w:fldCharType="end"/>
        </w:r>
      </w:hyperlink>
    </w:p>
    <w:p w:rsidR="005C3064" w:rsidRDefault="005C3064">
      <w:pPr>
        <w:pStyle w:val="TOC3"/>
        <w:tabs>
          <w:tab w:val="right" w:leader="dot" w:pos="9350"/>
        </w:tabs>
        <w:rPr>
          <w:rFonts w:eastAsiaTheme="minorEastAsia"/>
          <w:noProof/>
        </w:rPr>
      </w:pPr>
      <w:hyperlink w:anchor="_Toc363488881" w:history="1">
        <w:r w:rsidRPr="009368A3">
          <w:rPr>
            <w:rStyle w:val="Hyperlink"/>
            <w:noProof/>
          </w:rPr>
          <w:t>DESIGN</w:t>
        </w:r>
        <w:r>
          <w:rPr>
            <w:noProof/>
            <w:webHidden/>
          </w:rPr>
          <w:tab/>
        </w:r>
        <w:r>
          <w:rPr>
            <w:noProof/>
            <w:webHidden/>
          </w:rPr>
          <w:fldChar w:fldCharType="begin"/>
        </w:r>
        <w:r>
          <w:rPr>
            <w:noProof/>
            <w:webHidden/>
          </w:rPr>
          <w:instrText xml:space="preserve"> PAGEREF _Toc363488881 \h </w:instrText>
        </w:r>
        <w:r>
          <w:rPr>
            <w:noProof/>
            <w:webHidden/>
          </w:rPr>
        </w:r>
        <w:r>
          <w:rPr>
            <w:noProof/>
            <w:webHidden/>
          </w:rPr>
          <w:fldChar w:fldCharType="separate"/>
        </w:r>
        <w:r>
          <w:rPr>
            <w:noProof/>
            <w:webHidden/>
          </w:rPr>
          <w:t>20</w:t>
        </w:r>
        <w:r>
          <w:rPr>
            <w:noProof/>
            <w:webHidden/>
          </w:rPr>
          <w:fldChar w:fldCharType="end"/>
        </w:r>
      </w:hyperlink>
    </w:p>
    <w:p w:rsidR="005C3064" w:rsidRDefault="005C3064">
      <w:pPr>
        <w:pStyle w:val="TOC2"/>
        <w:tabs>
          <w:tab w:val="right" w:leader="dot" w:pos="9350"/>
        </w:tabs>
        <w:rPr>
          <w:rFonts w:eastAsiaTheme="minorEastAsia"/>
          <w:noProof/>
        </w:rPr>
      </w:pPr>
      <w:hyperlink w:anchor="_Toc363488882" w:history="1">
        <w:r w:rsidRPr="009368A3">
          <w:rPr>
            <w:rStyle w:val="Hyperlink"/>
            <w:noProof/>
          </w:rPr>
          <w:t>S/D SYR2 – Symmetric Rank-2 Update</w:t>
        </w:r>
        <w:r>
          <w:rPr>
            <w:noProof/>
            <w:webHidden/>
          </w:rPr>
          <w:tab/>
        </w:r>
        <w:r>
          <w:rPr>
            <w:noProof/>
            <w:webHidden/>
          </w:rPr>
          <w:fldChar w:fldCharType="begin"/>
        </w:r>
        <w:r>
          <w:rPr>
            <w:noProof/>
            <w:webHidden/>
          </w:rPr>
          <w:instrText xml:space="preserve"> PAGEREF _Toc363488882 \h </w:instrText>
        </w:r>
        <w:r>
          <w:rPr>
            <w:noProof/>
            <w:webHidden/>
          </w:rPr>
        </w:r>
        <w:r>
          <w:rPr>
            <w:noProof/>
            <w:webHidden/>
          </w:rPr>
          <w:fldChar w:fldCharType="separate"/>
        </w:r>
        <w:r>
          <w:rPr>
            <w:noProof/>
            <w:webHidden/>
          </w:rPr>
          <w:t>20</w:t>
        </w:r>
        <w:r>
          <w:rPr>
            <w:noProof/>
            <w:webHidden/>
          </w:rPr>
          <w:fldChar w:fldCharType="end"/>
        </w:r>
      </w:hyperlink>
    </w:p>
    <w:p w:rsidR="005C3064" w:rsidRDefault="005C3064">
      <w:pPr>
        <w:pStyle w:val="TOC3"/>
        <w:tabs>
          <w:tab w:val="right" w:leader="dot" w:pos="9350"/>
        </w:tabs>
        <w:rPr>
          <w:rFonts w:eastAsiaTheme="minorEastAsia"/>
          <w:noProof/>
        </w:rPr>
      </w:pPr>
      <w:hyperlink w:anchor="_Toc363488883" w:history="1">
        <w:r w:rsidRPr="009368A3">
          <w:rPr>
            <w:rStyle w:val="Hyperlink"/>
            <w:noProof/>
          </w:rPr>
          <w:t>REQUIREMENT</w:t>
        </w:r>
        <w:r>
          <w:rPr>
            <w:noProof/>
            <w:webHidden/>
          </w:rPr>
          <w:tab/>
        </w:r>
        <w:r>
          <w:rPr>
            <w:noProof/>
            <w:webHidden/>
          </w:rPr>
          <w:fldChar w:fldCharType="begin"/>
        </w:r>
        <w:r>
          <w:rPr>
            <w:noProof/>
            <w:webHidden/>
          </w:rPr>
          <w:instrText xml:space="preserve"> PAGEREF _Toc363488883 \h </w:instrText>
        </w:r>
        <w:r>
          <w:rPr>
            <w:noProof/>
            <w:webHidden/>
          </w:rPr>
        </w:r>
        <w:r>
          <w:rPr>
            <w:noProof/>
            <w:webHidden/>
          </w:rPr>
          <w:fldChar w:fldCharType="separate"/>
        </w:r>
        <w:r>
          <w:rPr>
            <w:noProof/>
            <w:webHidden/>
          </w:rPr>
          <w:t>20</w:t>
        </w:r>
        <w:r>
          <w:rPr>
            <w:noProof/>
            <w:webHidden/>
          </w:rPr>
          <w:fldChar w:fldCharType="end"/>
        </w:r>
      </w:hyperlink>
    </w:p>
    <w:p w:rsidR="005C3064" w:rsidRDefault="005C3064">
      <w:pPr>
        <w:pStyle w:val="TOC3"/>
        <w:tabs>
          <w:tab w:val="right" w:leader="dot" w:pos="9350"/>
        </w:tabs>
        <w:rPr>
          <w:rFonts w:eastAsiaTheme="minorEastAsia"/>
          <w:noProof/>
        </w:rPr>
      </w:pPr>
      <w:hyperlink w:anchor="_Toc363488884" w:history="1">
        <w:r w:rsidRPr="009368A3">
          <w:rPr>
            <w:rStyle w:val="Hyperlink"/>
            <w:noProof/>
          </w:rPr>
          <w:t>API</w:t>
        </w:r>
        <w:r>
          <w:rPr>
            <w:noProof/>
            <w:webHidden/>
          </w:rPr>
          <w:tab/>
        </w:r>
        <w:r>
          <w:rPr>
            <w:noProof/>
            <w:webHidden/>
          </w:rPr>
          <w:fldChar w:fldCharType="begin"/>
        </w:r>
        <w:r>
          <w:rPr>
            <w:noProof/>
            <w:webHidden/>
          </w:rPr>
          <w:instrText xml:space="preserve"> PAGEREF _Toc363488884 \h </w:instrText>
        </w:r>
        <w:r>
          <w:rPr>
            <w:noProof/>
            <w:webHidden/>
          </w:rPr>
        </w:r>
        <w:r>
          <w:rPr>
            <w:noProof/>
            <w:webHidden/>
          </w:rPr>
          <w:fldChar w:fldCharType="separate"/>
        </w:r>
        <w:r>
          <w:rPr>
            <w:noProof/>
            <w:webHidden/>
          </w:rPr>
          <w:t>21</w:t>
        </w:r>
        <w:r>
          <w:rPr>
            <w:noProof/>
            <w:webHidden/>
          </w:rPr>
          <w:fldChar w:fldCharType="end"/>
        </w:r>
      </w:hyperlink>
    </w:p>
    <w:p w:rsidR="005C3064" w:rsidRDefault="005C3064">
      <w:pPr>
        <w:pStyle w:val="TOC4"/>
        <w:tabs>
          <w:tab w:val="right" w:leader="dot" w:pos="9350"/>
        </w:tabs>
        <w:rPr>
          <w:rFonts w:eastAsiaTheme="minorEastAsia"/>
          <w:noProof/>
        </w:rPr>
      </w:pPr>
      <w:hyperlink w:anchor="_Toc363488885" w:history="1">
        <w:r w:rsidRPr="009368A3">
          <w:rPr>
            <w:rStyle w:val="Hyperlink"/>
            <w:noProof/>
          </w:rPr>
          <w:t>Single Precision SYR2</w:t>
        </w:r>
        <w:r>
          <w:rPr>
            <w:noProof/>
            <w:webHidden/>
          </w:rPr>
          <w:tab/>
        </w:r>
        <w:r>
          <w:rPr>
            <w:noProof/>
            <w:webHidden/>
          </w:rPr>
          <w:fldChar w:fldCharType="begin"/>
        </w:r>
        <w:r>
          <w:rPr>
            <w:noProof/>
            <w:webHidden/>
          </w:rPr>
          <w:instrText xml:space="preserve"> PAGEREF _Toc363488885 \h </w:instrText>
        </w:r>
        <w:r>
          <w:rPr>
            <w:noProof/>
            <w:webHidden/>
          </w:rPr>
        </w:r>
        <w:r>
          <w:rPr>
            <w:noProof/>
            <w:webHidden/>
          </w:rPr>
          <w:fldChar w:fldCharType="separate"/>
        </w:r>
        <w:r>
          <w:rPr>
            <w:noProof/>
            <w:webHidden/>
          </w:rPr>
          <w:t>21</w:t>
        </w:r>
        <w:r>
          <w:rPr>
            <w:noProof/>
            <w:webHidden/>
          </w:rPr>
          <w:fldChar w:fldCharType="end"/>
        </w:r>
      </w:hyperlink>
    </w:p>
    <w:p w:rsidR="005C3064" w:rsidRDefault="005C3064">
      <w:pPr>
        <w:pStyle w:val="TOC4"/>
        <w:tabs>
          <w:tab w:val="right" w:leader="dot" w:pos="9350"/>
        </w:tabs>
        <w:rPr>
          <w:rFonts w:eastAsiaTheme="minorEastAsia"/>
          <w:noProof/>
        </w:rPr>
      </w:pPr>
      <w:hyperlink w:anchor="_Toc363488886" w:history="1">
        <w:r w:rsidRPr="009368A3">
          <w:rPr>
            <w:rStyle w:val="Hyperlink"/>
            <w:noProof/>
          </w:rPr>
          <w:t>Double Precision SYR2</w:t>
        </w:r>
        <w:r>
          <w:rPr>
            <w:noProof/>
            <w:webHidden/>
          </w:rPr>
          <w:tab/>
        </w:r>
        <w:r>
          <w:rPr>
            <w:noProof/>
            <w:webHidden/>
          </w:rPr>
          <w:fldChar w:fldCharType="begin"/>
        </w:r>
        <w:r>
          <w:rPr>
            <w:noProof/>
            <w:webHidden/>
          </w:rPr>
          <w:instrText xml:space="preserve"> PAGEREF _Toc363488886 \h </w:instrText>
        </w:r>
        <w:r>
          <w:rPr>
            <w:noProof/>
            <w:webHidden/>
          </w:rPr>
        </w:r>
        <w:r>
          <w:rPr>
            <w:noProof/>
            <w:webHidden/>
          </w:rPr>
          <w:fldChar w:fldCharType="separate"/>
        </w:r>
        <w:r>
          <w:rPr>
            <w:noProof/>
            <w:webHidden/>
          </w:rPr>
          <w:t>21</w:t>
        </w:r>
        <w:r>
          <w:rPr>
            <w:noProof/>
            <w:webHidden/>
          </w:rPr>
          <w:fldChar w:fldCharType="end"/>
        </w:r>
      </w:hyperlink>
    </w:p>
    <w:p w:rsidR="005C3064" w:rsidRDefault="005C3064">
      <w:pPr>
        <w:pStyle w:val="TOC3"/>
        <w:tabs>
          <w:tab w:val="right" w:leader="dot" w:pos="9350"/>
        </w:tabs>
        <w:rPr>
          <w:rFonts w:eastAsiaTheme="minorEastAsia"/>
          <w:noProof/>
        </w:rPr>
      </w:pPr>
      <w:hyperlink w:anchor="_Toc363488887" w:history="1">
        <w:r w:rsidRPr="009368A3">
          <w:rPr>
            <w:rStyle w:val="Hyperlink"/>
            <w:noProof/>
          </w:rPr>
          <w:t>DESIGN</w:t>
        </w:r>
        <w:r>
          <w:rPr>
            <w:noProof/>
            <w:webHidden/>
          </w:rPr>
          <w:tab/>
        </w:r>
        <w:r>
          <w:rPr>
            <w:noProof/>
            <w:webHidden/>
          </w:rPr>
          <w:fldChar w:fldCharType="begin"/>
        </w:r>
        <w:r>
          <w:rPr>
            <w:noProof/>
            <w:webHidden/>
          </w:rPr>
          <w:instrText xml:space="preserve"> PAGEREF _Toc363488887 \h </w:instrText>
        </w:r>
        <w:r>
          <w:rPr>
            <w:noProof/>
            <w:webHidden/>
          </w:rPr>
        </w:r>
        <w:r>
          <w:rPr>
            <w:noProof/>
            <w:webHidden/>
          </w:rPr>
          <w:fldChar w:fldCharType="separate"/>
        </w:r>
        <w:r>
          <w:rPr>
            <w:noProof/>
            <w:webHidden/>
          </w:rPr>
          <w:t>22</w:t>
        </w:r>
        <w:r>
          <w:rPr>
            <w:noProof/>
            <w:webHidden/>
          </w:rPr>
          <w:fldChar w:fldCharType="end"/>
        </w:r>
      </w:hyperlink>
    </w:p>
    <w:p w:rsidR="005C3064" w:rsidRDefault="005C3064">
      <w:pPr>
        <w:pStyle w:val="TOC2"/>
        <w:tabs>
          <w:tab w:val="right" w:leader="dot" w:pos="9350"/>
        </w:tabs>
        <w:rPr>
          <w:rFonts w:eastAsiaTheme="minorEastAsia"/>
          <w:noProof/>
        </w:rPr>
      </w:pPr>
      <w:hyperlink w:anchor="_Toc363488888" w:history="1">
        <w:r w:rsidRPr="009368A3">
          <w:rPr>
            <w:rStyle w:val="Hyperlink"/>
            <w:noProof/>
          </w:rPr>
          <w:t>C/Z HEMM – Hermitian matrix multiply</w:t>
        </w:r>
        <w:r>
          <w:rPr>
            <w:noProof/>
            <w:webHidden/>
          </w:rPr>
          <w:tab/>
        </w:r>
        <w:r>
          <w:rPr>
            <w:noProof/>
            <w:webHidden/>
          </w:rPr>
          <w:fldChar w:fldCharType="begin"/>
        </w:r>
        <w:r>
          <w:rPr>
            <w:noProof/>
            <w:webHidden/>
          </w:rPr>
          <w:instrText xml:space="preserve"> PAGEREF _Toc363488888 \h </w:instrText>
        </w:r>
        <w:r>
          <w:rPr>
            <w:noProof/>
            <w:webHidden/>
          </w:rPr>
        </w:r>
        <w:r>
          <w:rPr>
            <w:noProof/>
            <w:webHidden/>
          </w:rPr>
          <w:fldChar w:fldCharType="separate"/>
        </w:r>
        <w:r>
          <w:rPr>
            <w:noProof/>
            <w:webHidden/>
          </w:rPr>
          <w:t>22</w:t>
        </w:r>
        <w:r>
          <w:rPr>
            <w:noProof/>
            <w:webHidden/>
          </w:rPr>
          <w:fldChar w:fldCharType="end"/>
        </w:r>
      </w:hyperlink>
    </w:p>
    <w:p w:rsidR="005C3064" w:rsidRDefault="005C3064">
      <w:pPr>
        <w:pStyle w:val="TOC3"/>
        <w:tabs>
          <w:tab w:val="right" w:leader="dot" w:pos="9350"/>
        </w:tabs>
        <w:rPr>
          <w:rFonts w:eastAsiaTheme="minorEastAsia"/>
          <w:noProof/>
        </w:rPr>
      </w:pPr>
      <w:hyperlink w:anchor="_Toc363488889" w:history="1">
        <w:r w:rsidRPr="009368A3">
          <w:rPr>
            <w:rStyle w:val="Hyperlink"/>
            <w:noProof/>
          </w:rPr>
          <w:t>REQUIREMENT</w:t>
        </w:r>
        <w:r>
          <w:rPr>
            <w:noProof/>
            <w:webHidden/>
          </w:rPr>
          <w:tab/>
        </w:r>
        <w:r>
          <w:rPr>
            <w:noProof/>
            <w:webHidden/>
          </w:rPr>
          <w:fldChar w:fldCharType="begin"/>
        </w:r>
        <w:r>
          <w:rPr>
            <w:noProof/>
            <w:webHidden/>
          </w:rPr>
          <w:instrText xml:space="preserve"> PAGEREF _Toc363488889 \h </w:instrText>
        </w:r>
        <w:r>
          <w:rPr>
            <w:noProof/>
            <w:webHidden/>
          </w:rPr>
        </w:r>
        <w:r>
          <w:rPr>
            <w:noProof/>
            <w:webHidden/>
          </w:rPr>
          <w:fldChar w:fldCharType="separate"/>
        </w:r>
        <w:r>
          <w:rPr>
            <w:noProof/>
            <w:webHidden/>
          </w:rPr>
          <w:t>22</w:t>
        </w:r>
        <w:r>
          <w:rPr>
            <w:noProof/>
            <w:webHidden/>
          </w:rPr>
          <w:fldChar w:fldCharType="end"/>
        </w:r>
      </w:hyperlink>
    </w:p>
    <w:p w:rsidR="005C3064" w:rsidRDefault="005C3064">
      <w:pPr>
        <w:pStyle w:val="TOC3"/>
        <w:tabs>
          <w:tab w:val="right" w:leader="dot" w:pos="9350"/>
        </w:tabs>
        <w:rPr>
          <w:rFonts w:eastAsiaTheme="minorEastAsia"/>
          <w:noProof/>
        </w:rPr>
      </w:pPr>
      <w:hyperlink w:anchor="_Toc363488890" w:history="1">
        <w:r w:rsidRPr="009368A3">
          <w:rPr>
            <w:rStyle w:val="Hyperlink"/>
            <w:noProof/>
          </w:rPr>
          <w:t>API</w:t>
        </w:r>
        <w:r>
          <w:rPr>
            <w:noProof/>
            <w:webHidden/>
          </w:rPr>
          <w:tab/>
        </w:r>
        <w:r>
          <w:rPr>
            <w:noProof/>
            <w:webHidden/>
          </w:rPr>
          <w:fldChar w:fldCharType="begin"/>
        </w:r>
        <w:r>
          <w:rPr>
            <w:noProof/>
            <w:webHidden/>
          </w:rPr>
          <w:instrText xml:space="preserve"> PAGEREF _Toc363488890 \h </w:instrText>
        </w:r>
        <w:r>
          <w:rPr>
            <w:noProof/>
            <w:webHidden/>
          </w:rPr>
        </w:r>
        <w:r>
          <w:rPr>
            <w:noProof/>
            <w:webHidden/>
          </w:rPr>
          <w:fldChar w:fldCharType="separate"/>
        </w:r>
        <w:r>
          <w:rPr>
            <w:noProof/>
            <w:webHidden/>
          </w:rPr>
          <w:t>23</w:t>
        </w:r>
        <w:r>
          <w:rPr>
            <w:noProof/>
            <w:webHidden/>
          </w:rPr>
          <w:fldChar w:fldCharType="end"/>
        </w:r>
      </w:hyperlink>
    </w:p>
    <w:p w:rsidR="005C3064" w:rsidRDefault="005C3064">
      <w:pPr>
        <w:pStyle w:val="TOC4"/>
        <w:tabs>
          <w:tab w:val="right" w:leader="dot" w:pos="9350"/>
        </w:tabs>
        <w:rPr>
          <w:rFonts w:eastAsiaTheme="minorEastAsia"/>
          <w:noProof/>
        </w:rPr>
      </w:pPr>
      <w:hyperlink w:anchor="_Toc363488891" w:history="1">
        <w:r w:rsidRPr="009368A3">
          <w:rPr>
            <w:rStyle w:val="Hyperlink"/>
            <w:noProof/>
          </w:rPr>
          <w:t>Single Complex HEMM</w:t>
        </w:r>
        <w:r>
          <w:rPr>
            <w:noProof/>
            <w:webHidden/>
          </w:rPr>
          <w:tab/>
        </w:r>
        <w:r>
          <w:rPr>
            <w:noProof/>
            <w:webHidden/>
          </w:rPr>
          <w:fldChar w:fldCharType="begin"/>
        </w:r>
        <w:r>
          <w:rPr>
            <w:noProof/>
            <w:webHidden/>
          </w:rPr>
          <w:instrText xml:space="preserve"> PAGEREF _Toc363488891 \h </w:instrText>
        </w:r>
        <w:r>
          <w:rPr>
            <w:noProof/>
            <w:webHidden/>
          </w:rPr>
        </w:r>
        <w:r>
          <w:rPr>
            <w:noProof/>
            <w:webHidden/>
          </w:rPr>
          <w:fldChar w:fldCharType="separate"/>
        </w:r>
        <w:r>
          <w:rPr>
            <w:noProof/>
            <w:webHidden/>
          </w:rPr>
          <w:t>23</w:t>
        </w:r>
        <w:r>
          <w:rPr>
            <w:noProof/>
            <w:webHidden/>
          </w:rPr>
          <w:fldChar w:fldCharType="end"/>
        </w:r>
      </w:hyperlink>
    </w:p>
    <w:p w:rsidR="005C3064" w:rsidRDefault="005C3064">
      <w:pPr>
        <w:pStyle w:val="TOC4"/>
        <w:tabs>
          <w:tab w:val="right" w:leader="dot" w:pos="9350"/>
        </w:tabs>
        <w:rPr>
          <w:rFonts w:eastAsiaTheme="minorEastAsia"/>
          <w:noProof/>
        </w:rPr>
      </w:pPr>
      <w:hyperlink w:anchor="_Toc363488892" w:history="1">
        <w:r w:rsidRPr="009368A3">
          <w:rPr>
            <w:rStyle w:val="Hyperlink"/>
            <w:noProof/>
          </w:rPr>
          <w:t>Double Complex HEMM</w:t>
        </w:r>
        <w:r>
          <w:rPr>
            <w:noProof/>
            <w:webHidden/>
          </w:rPr>
          <w:tab/>
        </w:r>
        <w:r>
          <w:rPr>
            <w:noProof/>
            <w:webHidden/>
          </w:rPr>
          <w:fldChar w:fldCharType="begin"/>
        </w:r>
        <w:r>
          <w:rPr>
            <w:noProof/>
            <w:webHidden/>
          </w:rPr>
          <w:instrText xml:space="preserve"> PAGEREF _Toc363488892 \h </w:instrText>
        </w:r>
        <w:r>
          <w:rPr>
            <w:noProof/>
            <w:webHidden/>
          </w:rPr>
        </w:r>
        <w:r>
          <w:rPr>
            <w:noProof/>
            <w:webHidden/>
          </w:rPr>
          <w:fldChar w:fldCharType="separate"/>
        </w:r>
        <w:r>
          <w:rPr>
            <w:noProof/>
            <w:webHidden/>
          </w:rPr>
          <w:t>23</w:t>
        </w:r>
        <w:r>
          <w:rPr>
            <w:noProof/>
            <w:webHidden/>
          </w:rPr>
          <w:fldChar w:fldCharType="end"/>
        </w:r>
      </w:hyperlink>
    </w:p>
    <w:p w:rsidR="005C3064" w:rsidRDefault="005C3064">
      <w:pPr>
        <w:pStyle w:val="TOC3"/>
        <w:tabs>
          <w:tab w:val="right" w:leader="dot" w:pos="9350"/>
        </w:tabs>
        <w:rPr>
          <w:rFonts w:eastAsiaTheme="minorEastAsia"/>
          <w:noProof/>
        </w:rPr>
      </w:pPr>
      <w:hyperlink w:anchor="_Toc363488893" w:history="1">
        <w:r w:rsidRPr="009368A3">
          <w:rPr>
            <w:rStyle w:val="Hyperlink"/>
            <w:noProof/>
          </w:rPr>
          <w:t>DESIGN</w:t>
        </w:r>
        <w:r>
          <w:rPr>
            <w:noProof/>
            <w:webHidden/>
          </w:rPr>
          <w:tab/>
        </w:r>
        <w:r>
          <w:rPr>
            <w:noProof/>
            <w:webHidden/>
          </w:rPr>
          <w:fldChar w:fldCharType="begin"/>
        </w:r>
        <w:r>
          <w:rPr>
            <w:noProof/>
            <w:webHidden/>
          </w:rPr>
          <w:instrText xml:space="preserve"> PAGEREF _Toc363488893 \h </w:instrText>
        </w:r>
        <w:r>
          <w:rPr>
            <w:noProof/>
            <w:webHidden/>
          </w:rPr>
        </w:r>
        <w:r>
          <w:rPr>
            <w:noProof/>
            <w:webHidden/>
          </w:rPr>
          <w:fldChar w:fldCharType="separate"/>
        </w:r>
        <w:r>
          <w:rPr>
            <w:noProof/>
            <w:webHidden/>
          </w:rPr>
          <w:t>24</w:t>
        </w:r>
        <w:r>
          <w:rPr>
            <w:noProof/>
            <w:webHidden/>
          </w:rPr>
          <w:fldChar w:fldCharType="end"/>
        </w:r>
      </w:hyperlink>
    </w:p>
    <w:p w:rsidR="005C3064" w:rsidRDefault="005C3064">
      <w:pPr>
        <w:pStyle w:val="TOC2"/>
        <w:tabs>
          <w:tab w:val="right" w:leader="dot" w:pos="9350"/>
        </w:tabs>
        <w:rPr>
          <w:rFonts w:eastAsiaTheme="minorEastAsia"/>
          <w:noProof/>
        </w:rPr>
      </w:pPr>
      <w:hyperlink w:anchor="_Toc363488894" w:history="1">
        <w:r w:rsidRPr="009368A3">
          <w:rPr>
            <w:rStyle w:val="Hyperlink"/>
            <w:noProof/>
          </w:rPr>
          <w:t>C/Z HERK – Hermitian rank K update</w:t>
        </w:r>
        <w:r>
          <w:rPr>
            <w:noProof/>
            <w:webHidden/>
          </w:rPr>
          <w:tab/>
        </w:r>
        <w:r>
          <w:rPr>
            <w:noProof/>
            <w:webHidden/>
          </w:rPr>
          <w:fldChar w:fldCharType="begin"/>
        </w:r>
        <w:r>
          <w:rPr>
            <w:noProof/>
            <w:webHidden/>
          </w:rPr>
          <w:instrText xml:space="preserve"> PAGEREF _Toc363488894 \h </w:instrText>
        </w:r>
        <w:r>
          <w:rPr>
            <w:noProof/>
            <w:webHidden/>
          </w:rPr>
        </w:r>
        <w:r>
          <w:rPr>
            <w:noProof/>
            <w:webHidden/>
          </w:rPr>
          <w:fldChar w:fldCharType="separate"/>
        </w:r>
        <w:r>
          <w:rPr>
            <w:noProof/>
            <w:webHidden/>
          </w:rPr>
          <w:t>24</w:t>
        </w:r>
        <w:r>
          <w:rPr>
            <w:noProof/>
            <w:webHidden/>
          </w:rPr>
          <w:fldChar w:fldCharType="end"/>
        </w:r>
      </w:hyperlink>
    </w:p>
    <w:p w:rsidR="005C3064" w:rsidRDefault="005C3064">
      <w:pPr>
        <w:pStyle w:val="TOC3"/>
        <w:tabs>
          <w:tab w:val="right" w:leader="dot" w:pos="9350"/>
        </w:tabs>
        <w:rPr>
          <w:rFonts w:eastAsiaTheme="minorEastAsia"/>
          <w:noProof/>
        </w:rPr>
      </w:pPr>
      <w:hyperlink w:anchor="_Toc363488895" w:history="1">
        <w:r w:rsidRPr="009368A3">
          <w:rPr>
            <w:rStyle w:val="Hyperlink"/>
            <w:noProof/>
          </w:rPr>
          <w:t>REQUIREMENT</w:t>
        </w:r>
        <w:r>
          <w:rPr>
            <w:noProof/>
            <w:webHidden/>
          </w:rPr>
          <w:tab/>
        </w:r>
        <w:r>
          <w:rPr>
            <w:noProof/>
            <w:webHidden/>
          </w:rPr>
          <w:fldChar w:fldCharType="begin"/>
        </w:r>
        <w:r>
          <w:rPr>
            <w:noProof/>
            <w:webHidden/>
          </w:rPr>
          <w:instrText xml:space="preserve"> PAGEREF _Toc363488895 \h </w:instrText>
        </w:r>
        <w:r>
          <w:rPr>
            <w:noProof/>
            <w:webHidden/>
          </w:rPr>
        </w:r>
        <w:r>
          <w:rPr>
            <w:noProof/>
            <w:webHidden/>
          </w:rPr>
          <w:fldChar w:fldCharType="separate"/>
        </w:r>
        <w:r>
          <w:rPr>
            <w:noProof/>
            <w:webHidden/>
          </w:rPr>
          <w:t>24</w:t>
        </w:r>
        <w:r>
          <w:rPr>
            <w:noProof/>
            <w:webHidden/>
          </w:rPr>
          <w:fldChar w:fldCharType="end"/>
        </w:r>
      </w:hyperlink>
    </w:p>
    <w:p w:rsidR="005C3064" w:rsidRDefault="005C3064">
      <w:pPr>
        <w:pStyle w:val="TOC3"/>
        <w:tabs>
          <w:tab w:val="right" w:leader="dot" w:pos="9350"/>
        </w:tabs>
        <w:rPr>
          <w:rFonts w:eastAsiaTheme="minorEastAsia"/>
          <w:noProof/>
        </w:rPr>
      </w:pPr>
      <w:hyperlink w:anchor="_Toc363488896" w:history="1">
        <w:r w:rsidRPr="009368A3">
          <w:rPr>
            <w:rStyle w:val="Hyperlink"/>
            <w:noProof/>
          </w:rPr>
          <w:t>API</w:t>
        </w:r>
        <w:r>
          <w:rPr>
            <w:noProof/>
            <w:webHidden/>
          </w:rPr>
          <w:tab/>
        </w:r>
        <w:r>
          <w:rPr>
            <w:noProof/>
            <w:webHidden/>
          </w:rPr>
          <w:fldChar w:fldCharType="begin"/>
        </w:r>
        <w:r>
          <w:rPr>
            <w:noProof/>
            <w:webHidden/>
          </w:rPr>
          <w:instrText xml:space="preserve"> PAGEREF _Toc363488896 \h </w:instrText>
        </w:r>
        <w:r>
          <w:rPr>
            <w:noProof/>
            <w:webHidden/>
          </w:rPr>
        </w:r>
        <w:r>
          <w:rPr>
            <w:noProof/>
            <w:webHidden/>
          </w:rPr>
          <w:fldChar w:fldCharType="separate"/>
        </w:r>
        <w:r>
          <w:rPr>
            <w:noProof/>
            <w:webHidden/>
          </w:rPr>
          <w:t>25</w:t>
        </w:r>
        <w:r>
          <w:rPr>
            <w:noProof/>
            <w:webHidden/>
          </w:rPr>
          <w:fldChar w:fldCharType="end"/>
        </w:r>
      </w:hyperlink>
    </w:p>
    <w:p w:rsidR="005C3064" w:rsidRDefault="005C3064">
      <w:pPr>
        <w:pStyle w:val="TOC4"/>
        <w:tabs>
          <w:tab w:val="right" w:leader="dot" w:pos="9350"/>
        </w:tabs>
        <w:rPr>
          <w:rFonts w:eastAsiaTheme="minorEastAsia"/>
          <w:noProof/>
        </w:rPr>
      </w:pPr>
      <w:hyperlink w:anchor="_Toc363488897" w:history="1">
        <w:r w:rsidRPr="009368A3">
          <w:rPr>
            <w:rStyle w:val="Hyperlink"/>
            <w:noProof/>
          </w:rPr>
          <w:t>Single Complex HERK</w:t>
        </w:r>
        <w:r>
          <w:rPr>
            <w:noProof/>
            <w:webHidden/>
          </w:rPr>
          <w:tab/>
        </w:r>
        <w:r>
          <w:rPr>
            <w:noProof/>
            <w:webHidden/>
          </w:rPr>
          <w:fldChar w:fldCharType="begin"/>
        </w:r>
        <w:r>
          <w:rPr>
            <w:noProof/>
            <w:webHidden/>
          </w:rPr>
          <w:instrText xml:space="preserve"> PAGEREF _Toc363488897 \h </w:instrText>
        </w:r>
        <w:r>
          <w:rPr>
            <w:noProof/>
            <w:webHidden/>
          </w:rPr>
        </w:r>
        <w:r>
          <w:rPr>
            <w:noProof/>
            <w:webHidden/>
          </w:rPr>
          <w:fldChar w:fldCharType="separate"/>
        </w:r>
        <w:r>
          <w:rPr>
            <w:noProof/>
            <w:webHidden/>
          </w:rPr>
          <w:t>25</w:t>
        </w:r>
        <w:r>
          <w:rPr>
            <w:noProof/>
            <w:webHidden/>
          </w:rPr>
          <w:fldChar w:fldCharType="end"/>
        </w:r>
      </w:hyperlink>
    </w:p>
    <w:p w:rsidR="005C3064" w:rsidRDefault="005C3064">
      <w:pPr>
        <w:pStyle w:val="TOC4"/>
        <w:tabs>
          <w:tab w:val="right" w:leader="dot" w:pos="9350"/>
        </w:tabs>
        <w:rPr>
          <w:rFonts w:eastAsiaTheme="minorEastAsia"/>
          <w:noProof/>
        </w:rPr>
      </w:pPr>
      <w:hyperlink w:anchor="_Toc363488898" w:history="1">
        <w:r w:rsidRPr="009368A3">
          <w:rPr>
            <w:rStyle w:val="Hyperlink"/>
            <w:noProof/>
          </w:rPr>
          <w:t>Double Complex HERK</w:t>
        </w:r>
        <w:r>
          <w:rPr>
            <w:noProof/>
            <w:webHidden/>
          </w:rPr>
          <w:tab/>
        </w:r>
        <w:r>
          <w:rPr>
            <w:noProof/>
            <w:webHidden/>
          </w:rPr>
          <w:fldChar w:fldCharType="begin"/>
        </w:r>
        <w:r>
          <w:rPr>
            <w:noProof/>
            <w:webHidden/>
          </w:rPr>
          <w:instrText xml:space="preserve"> PAGEREF _Toc363488898 \h </w:instrText>
        </w:r>
        <w:r>
          <w:rPr>
            <w:noProof/>
            <w:webHidden/>
          </w:rPr>
        </w:r>
        <w:r>
          <w:rPr>
            <w:noProof/>
            <w:webHidden/>
          </w:rPr>
          <w:fldChar w:fldCharType="separate"/>
        </w:r>
        <w:r>
          <w:rPr>
            <w:noProof/>
            <w:webHidden/>
          </w:rPr>
          <w:t>25</w:t>
        </w:r>
        <w:r>
          <w:rPr>
            <w:noProof/>
            <w:webHidden/>
          </w:rPr>
          <w:fldChar w:fldCharType="end"/>
        </w:r>
      </w:hyperlink>
    </w:p>
    <w:p w:rsidR="005C3064" w:rsidRDefault="005C3064">
      <w:pPr>
        <w:pStyle w:val="TOC3"/>
        <w:tabs>
          <w:tab w:val="right" w:leader="dot" w:pos="9350"/>
        </w:tabs>
        <w:rPr>
          <w:rFonts w:eastAsiaTheme="minorEastAsia"/>
          <w:noProof/>
        </w:rPr>
      </w:pPr>
      <w:hyperlink w:anchor="_Toc363488899" w:history="1">
        <w:r w:rsidRPr="009368A3">
          <w:rPr>
            <w:rStyle w:val="Hyperlink"/>
            <w:noProof/>
          </w:rPr>
          <w:t>DESIGN</w:t>
        </w:r>
        <w:r>
          <w:rPr>
            <w:noProof/>
            <w:webHidden/>
          </w:rPr>
          <w:tab/>
        </w:r>
        <w:r>
          <w:rPr>
            <w:noProof/>
            <w:webHidden/>
          </w:rPr>
          <w:fldChar w:fldCharType="begin"/>
        </w:r>
        <w:r>
          <w:rPr>
            <w:noProof/>
            <w:webHidden/>
          </w:rPr>
          <w:instrText xml:space="preserve"> PAGEREF _Toc363488899 \h </w:instrText>
        </w:r>
        <w:r>
          <w:rPr>
            <w:noProof/>
            <w:webHidden/>
          </w:rPr>
        </w:r>
        <w:r>
          <w:rPr>
            <w:noProof/>
            <w:webHidden/>
          </w:rPr>
          <w:fldChar w:fldCharType="separate"/>
        </w:r>
        <w:r>
          <w:rPr>
            <w:noProof/>
            <w:webHidden/>
          </w:rPr>
          <w:t>26</w:t>
        </w:r>
        <w:r>
          <w:rPr>
            <w:noProof/>
            <w:webHidden/>
          </w:rPr>
          <w:fldChar w:fldCharType="end"/>
        </w:r>
      </w:hyperlink>
    </w:p>
    <w:p w:rsidR="00777F71" w:rsidRDefault="000E323B" w:rsidP="00086912">
      <w:r>
        <w:fldChar w:fldCharType="end"/>
      </w:r>
    </w:p>
    <w:p w:rsidR="00777F71" w:rsidRDefault="00777F71">
      <w:r>
        <w:br w:type="page"/>
      </w:r>
    </w:p>
    <w:p w:rsidR="000F7E37" w:rsidRPr="002F0B2B" w:rsidRDefault="007C4C96" w:rsidP="008F70C1">
      <w:pPr>
        <w:pStyle w:val="Heading2"/>
        <w:jc w:val="center"/>
      </w:pPr>
      <w:bookmarkStart w:id="3" w:name="_Toc299985485"/>
      <w:bookmarkStart w:id="4" w:name="_Toc363488837"/>
      <w:r>
        <w:lastRenderedPageBreak/>
        <w:t>CHEMV, ZHEMV</w:t>
      </w:r>
      <w:r w:rsidR="000F7E37">
        <w:t xml:space="preserve">– </w:t>
      </w:r>
      <w:r>
        <w:t xml:space="preserve">Hermitian </w:t>
      </w:r>
      <w:r w:rsidR="000F7E37" w:rsidRPr="002F0B2B">
        <w:t>Matrix Vector Multiplication</w:t>
      </w:r>
      <w:bookmarkEnd w:id="3"/>
      <w:bookmarkEnd w:id="4"/>
    </w:p>
    <w:p w:rsidR="000F7E37" w:rsidRDefault="00595139" w:rsidP="002F0B2B">
      <w:pPr>
        <w:pStyle w:val="Heading3"/>
      </w:pPr>
      <w:bookmarkStart w:id="5" w:name="_Toc299985486"/>
      <w:bookmarkStart w:id="6" w:name="_Toc363488838"/>
      <w:r>
        <w:t>REQUIREMENT</w:t>
      </w:r>
      <w:bookmarkEnd w:id="5"/>
      <w:bookmarkEnd w:id="6"/>
    </w:p>
    <w:p w:rsidR="002F0B2B" w:rsidRPr="00457DFF" w:rsidRDefault="007C4C96" w:rsidP="002F0B2B">
      <w:pPr>
        <w:autoSpaceDE w:val="0"/>
        <w:autoSpaceDN w:val="0"/>
        <w:adjustRightInd w:val="0"/>
        <w:spacing w:after="0" w:line="240" w:lineRule="auto"/>
        <w:rPr>
          <w:rFonts w:cs="Courier New"/>
          <w:sz w:val="28"/>
          <w:szCs w:val="28"/>
        </w:rPr>
      </w:pPr>
      <w:r>
        <w:rPr>
          <w:rFonts w:cs="Courier New"/>
          <w:sz w:val="28"/>
          <w:szCs w:val="28"/>
        </w:rPr>
        <w:t xml:space="preserve">C/Z HEMV </w:t>
      </w:r>
      <w:r w:rsidR="002F0B2B" w:rsidRPr="00457DFF">
        <w:rPr>
          <w:rFonts w:cs="Courier New"/>
          <w:sz w:val="28"/>
          <w:szCs w:val="28"/>
        </w:rPr>
        <w:t>performs one of the matrix-vector operations</w:t>
      </w:r>
    </w:p>
    <w:p w:rsidR="002F0B2B" w:rsidRPr="007C4C96" w:rsidRDefault="002F0B2B" w:rsidP="002F0B2B">
      <w:pPr>
        <w:autoSpaceDE w:val="0"/>
        <w:autoSpaceDN w:val="0"/>
        <w:adjustRightInd w:val="0"/>
        <w:spacing w:after="0" w:line="240" w:lineRule="auto"/>
        <w:rPr>
          <w:rFonts w:cs="Courier New"/>
          <w:sz w:val="28"/>
          <w:szCs w:val="28"/>
        </w:rPr>
      </w:pPr>
    </w:p>
    <w:p w:rsidR="007C4C96" w:rsidRPr="007C4C96" w:rsidRDefault="007C4C96" w:rsidP="007C4C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sz w:val="28"/>
          <w:szCs w:val="28"/>
        </w:rPr>
      </w:pPr>
      <w:r w:rsidRPr="007C4C96">
        <w:rPr>
          <w:rFonts w:ascii="Courier New" w:eastAsia="Times New Roman" w:hAnsi="Courier New" w:cs="Courier New"/>
          <w:sz w:val="28"/>
          <w:szCs w:val="28"/>
        </w:rPr>
        <w:t xml:space="preserve">    </w:t>
      </w:r>
      <w:r w:rsidRPr="007C4C96">
        <w:rPr>
          <w:rFonts w:ascii="Courier New" w:eastAsia="Times New Roman" w:hAnsi="Courier New" w:cs="Courier New"/>
          <w:sz w:val="28"/>
          <w:szCs w:val="28"/>
        </w:rPr>
        <w:tab/>
      </w:r>
      <w:r w:rsidRPr="007C4C96">
        <w:rPr>
          <w:rFonts w:eastAsia="Times New Roman" w:cstheme="minorHAnsi"/>
          <w:sz w:val="28"/>
          <w:szCs w:val="28"/>
        </w:rPr>
        <w:t>y := alpha*A*x + beta*y,</w:t>
      </w:r>
    </w:p>
    <w:p w:rsidR="002F0B2B" w:rsidRPr="00457DFF" w:rsidRDefault="0055708B" w:rsidP="002F0B2B">
      <w:pPr>
        <w:autoSpaceDE w:val="0"/>
        <w:autoSpaceDN w:val="0"/>
        <w:adjustRightInd w:val="0"/>
        <w:spacing w:after="0" w:line="240" w:lineRule="auto"/>
        <w:rPr>
          <w:rFonts w:cs="Courier New"/>
          <w:sz w:val="28"/>
          <w:szCs w:val="28"/>
        </w:rPr>
      </w:pPr>
      <w:r>
        <w:rPr>
          <w:rFonts w:cs="Courier New"/>
          <w:sz w:val="28"/>
          <w:szCs w:val="28"/>
        </w:rPr>
        <w:t>W</w:t>
      </w:r>
      <w:r w:rsidR="002F0B2B" w:rsidRPr="00457DFF">
        <w:rPr>
          <w:rFonts w:cs="Courier New"/>
          <w:sz w:val="28"/>
          <w:szCs w:val="28"/>
        </w:rPr>
        <w:t xml:space="preserve">here </w:t>
      </w:r>
    </w:p>
    <w:p w:rsidR="007C4C96" w:rsidRDefault="007C4C96" w:rsidP="009A6EA4">
      <w:pPr>
        <w:pStyle w:val="ListParagraph"/>
        <w:numPr>
          <w:ilvl w:val="0"/>
          <w:numId w:val="3"/>
        </w:numPr>
        <w:autoSpaceDE w:val="0"/>
        <w:autoSpaceDN w:val="0"/>
        <w:adjustRightInd w:val="0"/>
        <w:spacing w:after="0" w:line="240" w:lineRule="auto"/>
        <w:rPr>
          <w:rFonts w:cs="Courier New"/>
          <w:sz w:val="28"/>
          <w:szCs w:val="28"/>
        </w:rPr>
      </w:pPr>
      <w:r>
        <w:rPr>
          <w:rFonts w:cs="Courier New"/>
          <w:sz w:val="28"/>
          <w:szCs w:val="28"/>
        </w:rPr>
        <w:t>Alpha  and Beta are scalars</w:t>
      </w:r>
    </w:p>
    <w:p w:rsidR="002F0B2B" w:rsidRPr="00457DFF" w:rsidRDefault="009224AB" w:rsidP="009A6EA4">
      <w:pPr>
        <w:pStyle w:val="ListParagraph"/>
        <w:numPr>
          <w:ilvl w:val="0"/>
          <w:numId w:val="3"/>
        </w:numPr>
        <w:autoSpaceDE w:val="0"/>
        <w:autoSpaceDN w:val="0"/>
        <w:adjustRightInd w:val="0"/>
        <w:spacing w:after="0" w:line="240" w:lineRule="auto"/>
        <w:rPr>
          <w:rFonts w:cs="Courier New"/>
          <w:sz w:val="28"/>
          <w:szCs w:val="28"/>
        </w:rPr>
      </w:pPr>
      <w:r w:rsidRPr="00457DFF">
        <w:rPr>
          <w:rFonts w:cs="Courier New"/>
          <w:sz w:val="28"/>
          <w:szCs w:val="28"/>
        </w:rPr>
        <w:t>“</w:t>
      </w:r>
      <w:r w:rsidR="002F0B2B" w:rsidRPr="00457DFF">
        <w:rPr>
          <w:rFonts w:cs="Courier New"/>
          <w:sz w:val="28"/>
          <w:szCs w:val="28"/>
        </w:rPr>
        <w:t>x</w:t>
      </w:r>
      <w:r w:rsidRPr="00457DFF">
        <w:rPr>
          <w:rFonts w:cs="Courier New"/>
          <w:sz w:val="28"/>
          <w:szCs w:val="28"/>
        </w:rPr>
        <w:t>”</w:t>
      </w:r>
      <w:r w:rsidR="002F0B2B" w:rsidRPr="00457DFF">
        <w:rPr>
          <w:rFonts w:cs="Courier New"/>
          <w:sz w:val="28"/>
          <w:szCs w:val="28"/>
        </w:rPr>
        <w:t xml:space="preserve"> </w:t>
      </w:r>
      <w:r w:rsidR="007C4C96">
        <w:rPr>
          <w:rFonts w:cs="Courier New"/>
          <w:sz w:val="28"/>
          <w:szCs w:val="28"/>
        </w:rPr>
        <w:t>and “y” are</w:t>
      </w:r>
      <w:r w:rsidR="002F0B2B" w:rsidRPr="00457DFF">
        <w:rPr>
          <w:rFonts w:cs="Courier New"/>
          <w:sz w:val="28"/>
          <w:szCs w:val="28"/>
        </w:rPr>
        <w:t xml:space="preserve"> </w:t>
      </w:r>
      <w:r w:rsidR="002B1DFF" w:rsidRPr="00457DFF">
        <w:rPr>
          <w:rFonts w:cs="Courier New"/>
          <w:sz w:val="28"/>
          <w:szCs w:val="28"/>
        </w:rPr>
        <w:t>“</w:t>
      </w:r>
      <w:r w:rsidR="002F0B2B" w:rsidRPr="00457DFF">
        <w:rPr>
          <w:rFonts w:cs="Courier New"/>
          <w:sz w:val="28"/>
          <w:szCs w:val="28"/>
        </w:rPr>
        <w:t>n</w:t>
      </w:r>
      <w:r w:rsidR="002B1DFF" w:rsidRPr="00457DFF">
        <w:rPr>
          <w:rFonts w:cs="Courier New"/>
          <w:sz w:val="28"/>
          <w:szCs w:val="28"/>
        </w:rPr>
        <w:t>”</w:t>
      </w:r>
      <w:r w:rsidR="007C4C96">
        <w:rPr>
          <w:rFonts w:cs="Courier New"/>
          <w:sz w:val="28"/>
          <w:szCs w:val="28"/>
        </w:rPr>
        <w:t xml:space="preserve"> element vectors</w:t>
      </w:r>
    </w:p>
    <w:p w:rsidR="002F0B2B" w:rsidRPr="00457DFF" w:rsidRDefault="009224AB" w:rsidP="009A6EA4">
      <w:pPr>
        <w:pStyle w:val="ListParagraph"/>
        <w:numPr>
          <w:ilvl w:val="0"/>
          <w:numId w:val="3"/>
        </w:numPr>
        <w:autoSpaceDE w:val="0"/>
        <w:autoSpaceDN w:val="0"/>
        <w:adjustRightInd w:val="0"/>
        <w:spacing w:after="0" w:line="240" w:lineRule="auto"/>
        <w:rPr>
          <w:rFonts w:cs="Courier New"/>
          <w:sz w:val="28"/>
          <w:szCs w:val="28"/>
        </w:rPr>
      </w:pPr>
      <w:r w:rsidRPr="00457DFF">
        <w:rPr>
          <w:rFonts w:cs="Courier New"/>
          <w:sz w:val="28"/>
          <w:szCs w:val="28"/>
        </w:rPr>
        <w:t>“</w:t>
      </w:r>
      <w:r w:rsidR="002F0B2B" w:rsidRPr="00457DFF">
        <w:rPr>
          <w:rFonts w:cs="Courier New"/>
          <w:sz w:val="28"/>
          <w:szCs w:val="28"/>
        </w:rPr>
        <w:t>A</w:t>
      </w:r>
      <w:r w:rsidRPr="00457DFF">
        <w:rPr>
          <w:rFonts w:cs="Courier New"/>
          <w:sz w:val="28"/>
          <w:szCs w:val="28"/>
        </w:rPr>
        <w:t>”</w:t>
      </w:r>
      <w:r w:rsidR="002F0B2B" w:rsidRPr="00457DFF">
        <w:rPr>
          <w:rFonts w:cs="Courier New"/>
          <w:sz w:val="28"/>
          <w:szCs w:val="28"/>
        </w:rPr>
        <w:t xml:space="preserve"> is an </w:t>
      </w:r>
      <w:r w:rsidR="002B1DFF" w:rsidRPr="00457DFF">
        <w:rPr>
          <w:rFonts w:cs="Courier New"/>
          <w:sz w:val="28"/>
          <w:szCs w:val="28"/>
        </w:rPr>
        <w:t>“</w:t>
      </w:r>
      <w:r w:rsidR="002F0B2B" w:rsidRPr="00457DFF">
        <w:rPr>
          <w:rFonts w:cs="Courier New"/>
          <w:sz w:val="28"/>
          <w:szCs w:val="28"/>
        </w:rPr>
        <w:t>n by n</w:t>
      </w:r>
      <w:r w:rsidR="002B1DFF" w:rsidRPr="00457DFF">
        <w:rPr>
          <w:rFonts w:cs="Courier New"/>
          <w:sz w:val="28"/>
          <w:szCs w:val="28"/>
        </w:rPr>
        <w:t>”</w:t>
      </w:r>
      <w:r w:rsidR="002F0B2B" w:rsidRPr="00457DFF">
        <w:rPr>
          <w:rFonts w:cs="Courier New"/>
          <w:sz w:val="28"/>
          <w:szCs w:val="28"/>
        </w:rPr>
        <w:t xml:space="preserve"> upper or lower triangular </w:t>
      </w:r>
      <w:r w:rsidR="007C4C96">
        <w:rPr>
          <w:rFonts w:cs="Courier New"/>
          <w:sz w:val="28"/>
          <w:szCs w:val="28"/>
        </w:rPr>
        <w:t>Hermitian m</w:t>
      </w:r>
      <w:r w:rsidR="002F0B2B" w:rsidRPr="00457DFF">
        <w:rPr>
          <w:rFonts w:cs="Courier New"/>
          <w:sz w:val="28"/>
          <w:szCs w:val="28"/>
        </w:rPr>
        <w:t>atrix</w:t>
      </w:r>
    </w:p>
    <w:p w:rsidR="003F3E87" w:rsidRPr="00457DFF" w:rsidRDefault="003F3E87" w:rsidP="003F3E87">
      <w:pPr>
        <w:pStyle w:val="ListParagraph"/>
        <w:numPr>
          <w:ilvl w:val="0"/>
          <w:numId w:val="3"/>
        </w:numPr>
        <w:autoSpaceDE w:val="0"/>
        <w:autoSpaceDN w:val="0"/>
        <w:adjustRightInd w:val="0"/>
        <w:spacing w:after="0" w:line="240" w:lineRule="auto"/>
        <w:rPr>
          <w:rFonts w:cs="Courier New"/>
          <w:sz w:val="28"/>
          <w:szCs w:val="28"/>
        </w:rPr>
      </w:pPr>
      <w:r w:rsidRPr="00457DFF">
        <w:rPr>
          <w:rFonts w:cs="Courier New"/>
          <w:sz w:val="28"/>
          <w:szCs w:val="28"/>
        </w:rPr>
        <w:t>Data Type can be “Single Complex” or “Double Complex”</w:t>
      </w:r>
    </w:p>
    <w:p w:rsidR="003F3E87" w:rsidRPr="00457DFF" w:rsidRDefault="003F3E87" w:rsidP="009A6EA4">
      <w:pPr>
        <w:pStyle w:val="ListParagraph"/>
        <w:numPr>
          <w:ilvl w:val="0"/>
          <w:numId w:val="3"/>
        </w:numPr>
        <w:autoSpaceDE w:val="0"/>
        <w:autoSpaceDN w:val="0"/>
        <w:adjustRightInd w:val="0"/>
        <w:spacing w:after="0" w:line="240" w:lineRule="auto"/>
        <w:rPr>
          <w:rFonts w:cs="Courier New"/>
          <w:sz w:val="28"/>
          <w:szCs w:val="28"/>
        </w:rPr>
      </w:pPr>
      <w:r w:rsidRPr="00457DFF">
        <w:rPr>
          <w:rFonts w:cs="Courier New"/>
          <w:sz w:val="28"/>
          <w:szCs w:val="28"/>
        </w:rPr>
        <w:t>Ordering of data in the matrix can be either “Row Major” or “Column Major”</w:t>
      </w:r>
    </w:p>
    <w:p w:rsidR="003F3E87" w:rsidRPr="007C4C96" w:rsidRDefault="003F3E87" w:rsidP="007C4C96">
      <w:pPr>
        <w:autoSpaceDE w:val="0"/>
        <w:autoSpaceDN w:val="0"/>
        <w:adjustRightInd w:val="0"/>
        <w:spacing w:after="0" w:line="240" w:lineRule="auto"/>
        <w:rPr>
          <w:rFonts w:cs="Courier New"/>
          <w:sz w:val="28"/>
          <w:szCs w:val="28"/>
        </w:rPr>
      </w:pPr>
    </w:p>
    <w:p w:rsidR="002F0B2B" w:rsidRDefault="0080276C" w:rsidP="0080276C">
      <w:pPr>
        <w:pStyle w:val="Heading3"/>
      </w:pPr>
      <w:bookmarkStart w:id="7" w:name="_Toc299985487"/>
      <w:bookmarkStart w:id="8" w:name="_Toc363488839"/>
      <w:r>
        <w:t>API</w:t>
      </w:r>
      <w:bookmarkEnd w:id="7"/>
      <w:bookmarkEnd w:id="8"/>
    </w:p>
    <w:p w:rsidR="001D42C5" w:rsidRPr="001D42C5" w:rsidRDefault="007C4C96" w:rsidP="00435D11">
      <w:pPr>
        <w:pStyle w:val="Heading4"/>
      </w:pPr>
      <w:bookmarkStart w:id="9" w:name="_Toc299985488"/>
      <w:bookmarkStart w:id="10" w:name="_Toc363488840"/>
      <w:r>
        <w:t>Single Precision Complex C</w:t>
      </w:r>
      <w:bookmarkEnd w:id="9"/>
      <w:r>
        <w:t>HEMV</w:t>
      </w:r>
      <w:bookmarkEnd w:id="10"/>
    </w:p>
    <w:p w:rsidR="00F67510" w:rsidRPr="00F67510" w:rsidRDefault="00F67510" w:rsidP="00F67510">
      <w:pPr>
        <w:autoSpaceDE w:val="0"/>
        <w:autoSpaceDN w:val="0"/>
        <w:adjustRightInd w:val="0"/>
        <w:spacing w:after="0" w:line="240" w:lineRule="auto"/>
        <w:rPr>
          <w:rFonts w:ascii="Courier New" w:hAnsi="Courier New" w:cs="Courier New"/>
          <w:sz w:val="20"/>
          <w:szCs w:val="20"/>
        </w:rPr>
      </w:pPr>
      <w:r w:rsidRPr="00F67510">
        <w:rPr>
          <w:rFonts w:ascii="Courier New" w:hAnsi="Courier New" w:cs="Courier New"/>
          <w:sz w:val="20"/>
          <w:szCs w:val="20"/>
        </w:rPr>
        <w:t>clAmdBlasStatus CLBLASAPI</w:t>
      </w:r>
    </w:p>
    <w:p w:rsidR="00F67510" w:rsidRPr="00F67510" w:rsidRDefault="00F67510" w:rsidP="00F67510">
      <w:pPr>
        <w:autoSpaceDE w:val="0"/>
        <w:autoSpaceDN w:val="0"/>
        <w:adjustRightInd w:val="0"/>
        <w:spacing w:after="0" w:line="240" w:lineRule="auto"/>
        <w:rPr>
          <w:rFonts w:ascii="Courier New" w:hAnsi="Courier New" w:cs="Courier New"/>
          <w:sz w:val="20"/>
          <w:szCs w:val="20"/>
        </w:rPr>
      </w:pPr>
      <w:r w:rsidRPr="00F67510">
        <w:rPr>
          <w:rFonts w:ascii="Courier New" w:hAnsi="Courier New" w:cs="Courier New"/>
          <w:sz w:val="20"/>
          <w:szCs w:val="20"/>
        </w:rPr>
        <w:t>clAmdBlas</w:t>
      </w:r>
      <w:r w:rsidR="007C4C96">
        <w:rPr>
          <w:rFonts w:ascii="Courier New" w:hAnsi="Courier New" w:cs="Courier New"/>
          <w:sz w:val="20"/>
          <w:szCs w:val="20"/>
        </w:rPr>
        <w:t>Chemv</w:t>
      </w:r>
      <w:r w:rsidRPr="00F67510">
        <w:rPr>
          <w:rFonts w:ascii="Courier New" w:hAnsi="Courier New" w:cs="Courier New"/>
          <w:sz w:val="20"/>
          <w:szCs w:val="20"/>
        </w:rPr>
        <w:t>(</w:t>
      </w:r>
    </w:p>
    <w:p w:rsidR="00F67510" w:rsidRPr="00F67510" w:rsidRDefault="00F67510" w:rsidP="00F67510">
      <w:pPr>
        <w:autoSpaceDE w:val="0"/>
        <w:autoSpaceDN w:val="0"/>
        <w:adjustRightInd w:val="0"/>
        <w:spacing w:after="0" w:line="240" w:lineRule="auto"/>
        <w:rPr>
          <w:rFonts w:ascii="Courier New" w:hAnsi="Courier New" w:cs="Courier New"/>
          <w:sz w:val="20"/>
          <w:szCs w:val="20"/>
        </w:rPr>
      </w:pPr>
      <w:r w:rsidRPr="00F67510">
        <w:rPr>
          <w:rFonts w:ascii="Courier New" w:hAnsi="Courier New" w:cs="Courier New"/>
          <w:sz w:val="20"/>
          <w:szCs w:val="20"/>
        </w:rPr>
        <w:t xml:space="preserve">    clAmdBlasOrder order,</w:t>
      </w:r>
    </w:p>
    <w:p w:rsidR="00F67510" w:rsidRPr="00F67510" w:rsidRDefault="00F67510" w:rsidP="00F67510">
      <w:pPr>
        <w:autoSpaceDE w:val="0"/>
        <w:autoSpaceDN w:val="0"/>
        <w:adjustRightInd w:val="0"/>
        <w:spacing w:after="0" w:line="240" w:lineRule="auto"/>
        <w:rPr>
          <w:rFonts w:ascii="Courier New" w:hAnsi="Courier New" w:cs="Courier New"/>
          <w:sz w:val="20"/>
          <w:szCs w:val="20"/>
        </w:rPr>
      </w:pPr>
      <w:r w:rsidRPr="00F67510">
        <w:rPr>
          <w:rFonts w:ascii="Courier New" w:hAnsi="Courier New" w:cs="Courier New"/>
          <w:sz w:val="20"/>
          <w:szCs w:val="20"/>
        </w:rPr>
        <w:t xml:space="preserve">    clAmdBlasUplo uplo,</w:t>
      </w:r>
    </w:p>
    <w:p w:rsidR="00F67510" w:rsidRDefault="00F67510" w:rsidP="00F67510">
      <w:pPr>
        <w:autoSpaceDE w:val="0"/>
        <w:autoSpaceDN w:val="0"/>
        <w:adjustRightInd w:val="0"/>
        <w:spacing w:after="0" w:line="240" w:lineRule="auto"/>
        <w:rPr>
          <w:rFonts w:ascii="Courier New" w:hAnsi="Courier New" w:cs="Courier New"/>
          <w:sz w:val="20"/>
          <w:szCs w:val="20"/>
        </w:rPr>
      </w:pPr>
      <w:r w:rsidRPr="00F67510">
        <w:rPr>
          <w:rFonts w:ascii="Courier New" w:hAnsi="Courier New" w:cs="Courier New"/>
          <w:sz w:val="20"/>
          <w:szCs w:val="20"/>
        </w:rPr>
        <w:t xml:space="preserve">    size_t N,</w:t>
      </w:r>
    </w:p>
    <w:p w:rsidR="00884CDF" w:rsidRPr="00F67510" w:rsidRDefault="00884CDF" w:rsidP="00F67510">
      <w:pPr>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cl_float2 alpha,</w:t>
      </w:r>
    </w:p>
    <w:p w:rsidR="00F67510" w:rsidRDefault="00F67510" w:rsidP="00F67510">
      <w:pPr>
        <w:autoSpaceDE w:val="0"/>
        <w:autoSpaceDN w:val="0"/>
        <w:adjustRightInd w:val="0"/>
        <w:spacing w:after="0" w:line="240" w:lineRule="auto"/>
        <w:rPr>
          <w:rFonts w:ascii="Courier New" w:hAnsi="Courier New" w:cs="Courier New"/>
          <w:sz w:val="20"/>
          <w:szCs w:val="20"/>
        </w:rPr>
      </w:pPr>
      <w:r w:rsidRPr="00F67510">
        <w:rPr>
          <w:rFonts w:ascii="Courier New" w:hAnsi="Courier New" w:cs="Courier New"/>
          <w:sz w:val="20"/>
          <w:szCs w:val="20"/>
        </w:rPr>
        <w:t xml:space="preserve">    const cl_mem A,</w:t>
      </w:r>
    </w:p>
    <w:p w:rsidR="009C495C" w:rsidRPr="0072524B" w:rsidRDefault="009C495C" w:rsidP="009C495C">
      <w:pPr>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r w:rsidR="00A30C79">
        <w:rPr>
          <w:rFonts w:ascii="Courier New" w:hAnsi="Courier New" w:cs="Courier New"/>
          <w:sz w:val="20"/>
          <w:szCs w:val="20"/>
        </w:rPr>
        <w:t>size_t offa</w:t>
      </w:r>
      <w:r>
        <w:rPr>
          <w:rFonts w:ascii="Courier New" w:hAnsi="Courier New" w:cs="Courier New"/>
          <w:sz w:val="20"/>
          <w:szCs w:val="20"/>
        </w:rPr>
        <w:t>,</w:t>
      </w:r>
    </w:p>
    <w:p w:rsidR="00F67510" w:rsidRPr="00F67510" w:rsidRDefault="00884CDF" w:rsidP="00F67510">
      <w:pPr>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r w:rsidR="00F67510" w:rsidRPr="00F67510">
        <w:rPr>
          <w:rFonts w:ascii="Courier New" w:hAnsi="Courier New" w:cs="Courier New"/>
          <w:sz w:val="20"/>
          <w:szCs w:val="20"/>
        </w:rPr>
        <w:t xml:space="preserve">   size_t lda,</w:t>
      </w:r>
    </w:p>
    <w:p w:rsidR="00F67510" w:rsidRDefault="00F67510" w:rsidP="00F67510">
      <w:pPr>
        <w:autoSpaceDE w:val="0"/>
        <w:autoSpaceDN w:val="0"/>
        <w:adjustRightInd w:val="0"/>
        <w:spacing w:after="0" w:line="240" w:lineRule="auto"/>
        <w:rPr>
          <w:rFonts w:ascii="Courier New" w:hAnsi="Courier New" w:cs="Courier New"/>
          <w:sz w:val="20"/>
          <w:szCs w:val="20"/>
        </w:rPr>
      </w:pPr>
      <w:r w:rsidRPr="00F67510">
        <w:rPr>
          <w:rFonts w:ascii="Courier New" w:hAnsi="Courier New" w:cs="Courier New"/>
          <w:sz w:val="20"/>
          <w:szCs w:val="20"/>
        </w:rPr>
        <w:t xml:space="preserve">    </w:t>
      </w:r>
      <w:r w:rsidR="007C4C96">
        <w:rPr>
          <w:rFonts w:ascii="Courier New" w:hAnsi="Courier New" w:cs="Courier New"/>
          <w:sz w:val="20"/>
          <w:szCs w:val="20"/>
        </w:rPr>
        <w:t xml:space="preserve">const </w:t>
      </w:r>
      <w:r w:rsidRPr="00F67510">
        <w:rPr>
          <w:rFonts w:ascii="Courier New" w:hAnsi="Courier New" w:cs="Courier New"/>
          <w:sz w:val="20"/>
          <w:szCs w:val="20"/>
        </w:rPr>
        <w:t>cl_mem X,</w:t>
      </w:r>
    </w:p>
    <w:p w:rsidR="001D6E4C" w:rsidRPr="002A1EEB" w:rsidRDefault="001D6E4C" w:rsidP="00F67510">
      <w:pPr>
        <w:autoSpaceDE w:val="0"/>
        <w:autoSpaceDN w:val="0"/>
        <w:adjustRightInd w:val="0"/>
        <w:spacing w:after="0" w:line="240" w:lineRule="auto"/>
        <w:rPr>
          <w:rFonts w:ascii="Courier New" w:hAnsi="Courier New" w:cs="Courier New"/>
          <w:b/>
          <w:sz w:val="20"/>
          <w:szCs w:val="20"/>
        </w:rPr>
      </w:pPr>
      <w:r w:rsidRPr="002A1EEB">
        <w:rPr>
          <w:rFonts w:ascii="Courier New" w:hAnsi="Courier New" w:cs="Courier New"/>
          <w:sz w:val="20"/>
          <w:szCs w:val="20"/>
        </w:rPr>
        <w:t xml:space="preserve">    </w:t>
      </w:r>
      <w:r w:rsidR="00A30C79">
        <w:rPr>
          <w:rFonts w:ascii="Courier New" w:hAnsi="Courier New" w:cs="Courier New"/>
          <w:b/>
          <w:sz w:val="20"/>
          <w:szCs w:val="20"/>
        </w:rPr>
        <w:t>size_t offx</w:t>
      </w:r>
      <w:r w:rsidR="002A1EEB" w:rsidRPr="002A1EEB">
        <w:rPr>
          <w:rFonts w:ascii="Courier New" w:hAnsi="Courier New" w:cs="Courier New"/>
          <w:b/>
          <w:sz w:val="20"/>
          <w:szCs w:val="20"/>
        </w:rPr>
        <w:t>,</w:t>
      </w:r>
    </w:p>
    <w:p w:rsidR="00F67510" w:rsidRDefault="00F67510" w:rsidP="00F67510">
      <w:pPr>
        <w:autoSpaceDE w:val="0"/>
        <w:autoSpaceDN w:val="0"/>
        <w:adjustRightInd w:val="0"/>
        <w:spacing w:after="0" w:line="240" w:lineRule="auto"/>
        <w:rPr>
          <w:rFonts w:ascii="Courier New" w:hAnsi="Courier New" w:cs="Courier New"/>
          <w:sz w:val="20"/>
          <w:szCs w:val="20"/>
        </w:rPr>
      </w:pPr>
      <w:r w:rsidRPr="00F67510">
        <w:rPr>
          <w:rFonts w:ascii="Courier New" w:hAnsi="Courier New" w:cs="Courier New"/>
          <w:sz w:val="20"/>
          <w:szCs w:val="20"/>
        </w:rPr>
        <w:t xml:space="preserve">    int incx,</w:t>
      </w:r>
    </w:p>
    <w:p w:rsidR="00884CDF" w:rsidRPr="00F67510" w:rsidRDefault="00884CDF" w:rsidP="00884CDF">
      <w:pPr>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cl_float2 beta,</w:t>
      </w:r>
    </w:p>
    <w:p w:rsidR="007C4C96" w:rsidRDefault="007C4C96" w:rsidP="00F67510">
      <w:pPr>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const cl_mem Y,</w:t>
      </w:r>
    </w:p>
    <w:p w:rsidR="007C4C96" w:rsidRDefault="007C4C96" w:rsidP="00F67510">
      <w:pPr>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r w:rsidR="00A30C79">
        <w:rPr>
          <w:rFonts w:ascii="Courier New" w:hAnsi="Courier New" w:cs="Courier New"/>
          <w:sz w:val="20"/>
          <w:szCs w:val="20"/>
        </w:rPr>
        <w:t>size_t offy</w:t>
      </w:r>
      <w:r>
        <w:rPr>
          <w:rFonts w:ascii="Courier New" w:hAnsi="Courier New" w:cs="Courier New"/>
          <w:sz w:val="20"/>
          <w:szCs w:val="20"/>
        </w:rPr>
        <w:t>,</w:t>
      </w:r>
    </w:p>
    <w:p w:rsidR="007C4C96" w:rsidRDefault="00342A7F" w:rsidP="00F67510">
      <w:pPr>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int incy,</w:t>
      </w:r>
    </w:p>
    <w:p w:rsidR="00F67510" w:rsidRPr="00F67510" w:rsidRDefault="00342A7F" w:rsidP="00F67510">
      <w:pPr>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r w:rsidR="00F67510" w:rsidRPr="00F67510">
        <w:rPr>
          <w:rFonts w:ascii="Courier New" w:hAnsi="Courier New" w:cs="Courier New"/>
          <w:sz w:val="20"/>
          <w:szCs w:val="20"/>
        </w:rPr>
        <w:t xml:space="preserve">  cl_uint numCommandQueues,</w:t>
      </w:r>
    </w:p>
    <w:p w:rsidR="00F67510" w:rsidRPr="00F67510" w:rsidRDefault="00F67510" w:rsidP="00F67510">
      <w:pPr>
        <w:autoSpaceDE w:val="0"/>
        <w:autoSpaceDN w:val="0"/>
        <w:adjustRightInd w:val="0"/>
        <w:spacing w:after="0" w:line="240" w:lineRule="auto"/>
        <w:rPr>
          <w:rFonts w:ascii="Courier New" w:hAnsi="Courier New" w:cs="Courier New"/>
          <w:sz w:val="20"/>
          <w:szCs w:val="20"/>
        </w:rPr>
      </w:pPr>
      <w:r w:rsidRPr="00F67510">
        <w:rPr>
          <w:rFonts w:ascii="Courier New" w:hAnsi="Courier New" w:cs="Courier New"/>
          <w:sz w:val="20"/>
          <w:szCs w:val="20"/>
        </w:rPr>
        <w:t xml:space="preserve">    cl_command_queue *commandQueues,</w:t>
      </w:r>
    </w:p>
    <w:p w:rsidR="00F67510" w:rsidRPr="00F67510" w:rsidRDefault="00F67510" w:rsidP="00F67510">
      <w:pPr>
        <w:autoSpaceDE w:val="0"/>
        <w:autoSpaceDN w:val="0"/>
        <w:adjustRightInd w:val="0"/>
        <w:spacing w:after="0" w:line="240" w:lineRule="auto"/>
        <w:rPr>
          <w:rFonts w:ascii="Courier New" w:hAnsi="Courier New" w:cs="Courier New"/>
          <w:sz w:val="20"/>
          <w:szCs w:val="20"/>
        </w:rPr>
      </w:pPr>
      <w:r w:rsidRPr="00F67510">
        <w:rPr>
          <w:rFonts w:ascii="Courier New" w:hAnsi="Courier New" w:cs="Courier New"/>
          <w:sz w:val="20"/>
          <w:szCs w:val="20"/>
        </w:rPr>
        <w:t xml:space="preserve">    cl_uint numEventsInWaitList,</w:t>
      </w:r>
    </w:p>
    <w:p w:rsidR="00F67510" w:rsidRPr="00F67510" w:rsidRDefault="00F67510" w:rsidP="00F67510">
      <w:pPr>
        <w:autoSpaceDE w:val="0"/>
        <w:autoSpaceDN w:val="0"/>
        <w:adjustRightInd w:val="0"/>
        <w:spacing w:after="0" w:line="240" w:lineRule="auto"/>
        <w:rPr>
          <w:rFonts w:ascii="Courier New" w:hAnsi="Courier New" w:cs="Courier New"/>
          <w:sz w:val="20"/>
          <w:szCs w:val="20"/>
        </w:rPr>
      </w:pPr>
      <w:r w:rsidRPr="00F67510">
        <w:rPr>
          <w:rFonts w:ascii="Courier New" w:hAnsi="Courier New" w:cs="Courier New"/>
          <w:sz w:val="20"/>
          <w:szCs w:val="20"/>
        </w:rPr>
        <w:t xml:space="preserve">    const cl_event *eventWaitList,</w:t>
      </w:r>
    </w:p>
    <w:p w:rsidR="00F67510" w:rsidRDefault="00F67510" w:rsidP="00F67510">
      <w:pPr>
        <w:autoSpaceDE w:val="0"/>
        <w:autoSpaceDN w:val="0"/>
        <w:adjustRightInd w:val="0"/>
        <w:spacing w:after="0" w:line="240" w:lineRule="auto"/>
        <w:rPr>
          <w:rFonts w:ascii="Courier New" w:hAnsi="Courier New" w:cs="Courier New"/>
          <w:sz w:val="20"/>
          <w:szCs w:val="20"/>
        </w:rPr>
      </w:pPr>
      <w:r w:rsidRPr="00F67510">
        <w:rPr>
          <w:rFonts w:ascii="Courier New" w:hAnsi="Courier New" w:cs="Courier New"/>
          <w:sz w:val="20"/>
          <w:szCs w:val="20"/>
        </w:rPr>
        <w:t xml:space="preserve">    cl_event *events);</w:t>
      </w:r>
    </w:p>
    <w:p w:rsidR="0072524B" w:rsidRDefault="0072524B" w:rsidP="00F67510">
      <w:pPr>
        <w:autoSpaceDE w:val="0"/>
        <w:autoSpaceDN w:val="0"/>
        <w:adjustRightInd w:val="0"/>
        <w:spacing w:after="0" w:line="240" w:lineRule="auto"/>
        <w:rPr>
          <w:rFonts w:ascii="Courier New" w:hAnsi="Courier New" w:cs="Courier New"/>
          <w:sz w:val="20"/>
          <w:szCs w:val="20"/>
        </w:rPr>
      </w:pPr>
    </w:p>
    <w:p w:rsidR="0072524B" w:rsidRDefault="0072524B" w:rsidP="0072524B">
      <w:pPr>
        <w:autoSpaceDE w:val="0"/>
        <w:autoSpaceDN w:val="0"/>
        <w:adjustRightInd w:val="0"/>
        <w:spacing w:after="0" w:line="240" w:lineRule="auto"/>
        <w:rPr>
          <w:rFonts w:ascii="Courier New" w:hAnsi="Courier New" w:cs="Courier New"/>
          <w:sz w:val="20"/>
          <w:szCs w:val="20"/>
        </w:rPr>
      </w:pPr>
    </w:p>
    <w:p w:rsidR="00435D11" w:rsidRDefault="00435D11" w:rsidP="00435D11">
      <w:pPr>
        <w:pStyle w:val="Heading4"/>
      </w:pPr>
      <w:bookmarkStart w:id="11" w:name="_Toc299985491"/>
      <w:bookmarkStart w:id="12" w:name="_Toc363488841"/>
      <w:r>
        <w:t xml:space="preserve">Double </w:t>
      </w:r>
      <w:r w:rsidR="007C4C96">
        <w:t xml:space="preserve">Precision </w:t>
      </w:r>
      <w:r>
        <w:t>Complex Z</w:t>
      </w:r>
      <w:bookmarkEnd w:id="11"/>
      <w:r w:rsidR="007C4C96">
        <w:t>HEMV</w:t>
      </w:r>
      <w:bookmarkEnd w:id="12"/>
    </w:p>
    <w:p w:rsidR="0072524B" w:rsidRPr="0072524B" w:rsidRDefault="0072524B" w:rsidP="0072524B">
      <w:pPr>
        <w:autoSpaceDE w:val="0"/>
        <w:autoSpaceDN w:val="0"/>
        <w:adjustRightInd w:val="0"/>
        <w:spacing w:after="0" w:line="240" w:lineRule="auto"/>
        <w:rPr>
          <w:rFonts w:ascii="Courier New" w:hAnsi="Courier New" w:cs="Courier New"/>
          <w:sz w:val="20"/>
          <w:szCs w:val="20"/>
        </w:rPr>
      </w:pPr>
      <w:r w:rsidRPr="0072524B">
        <w:rPr>
          <w:rFonts w:ascii="Courier New" w:hAnsi="Courier New" w:cs="Courier New"/>
          <w:sz w:val="20"/>
          <w:szCs w:val="20"/>
        </w:rPr>
        <w:t>clAmdBlasStatus CLBLASAPI</w:t>
      </w:r>
    </w:p>
    <w:p w:rsidR="0072524B" w:rsidRPr="0072524B" w:rsidRDefault="0072524B" w:rsidP="0072524B">
      <w:pPr>
        <w:autoSpaceDE w:val="0"/>
        <w:autoSpaceDN w:val="0"/>
        <w:adjustRightInd w:val="0"/>
        <w:spacing w:after="0" w:line="240" w:lineRule="auto"/>
        <w:rPr>
          <w:rFonts w:ascii="Courier New" w:hAnsi="Courier New" w:cs="Courier New"/>
          <w:sz w:val="20"/>
          <w:szCs w:val="20"/>
        </w:rPr>
      </w:pPr>
      <w:r w:rsidRPr="0072524B">
        <w:rPr>
          <w:rFonts w:ascii="Courier New" w:hAnsi="Courier New" w:cs="Courier New"/>
          <w:sz w:val="20"/>
          <w:szCs w:val="20"/>
        </w:rPr>
        <w:t>clAmdBlasZ</w:t>
      </w:r>
      <w:r w:rsidR="007F7E4F">
        <w:rPr>
          <w:rFonts w:ascii="Courier New" w:hAnsi="Courier New" w:cs="Courier New"/>
          <w:sz w:val="20"/>
          <w:szCs w:val="20"/>
        </w:rPr>
        <w:t>he</w:t>
      </w:r>
      <w:r w:rsidRPr="0072524B">
        <w:rPr>
          <w:rFonts w:ascii="Courier New" w:hAnsi="Courier New" w:cs="Courier New"/>
          <w:sz w:val="20"/>
          <w:szCs w:val="20"/>
        </w:rPr>
        <w:t>mv(</w:t>
      </w:r>
    </w:p>
    <w:p w:rsidR="0072524B" w:rsidRPr="0072524B" w:rsidRDefault="0072524B" w:rsidP="0072524B">
      <w:pPr>
        <w:autoSpaceDE w:val="0"/>
        <w:autoSpaceDN w:val="0"/>
        <w:adjustRightInd w:val="0"/>
        <w:spacing w:after="0" w:line="240" w:lineRule="auto"/>
        <w:rPr>
          <w:rFonts w:ascii="Courier New" w:hAnsi="Courier New" w:cs="Courier New"/>
          <w:sz w:val="20"/>
          <w:szCs w:val="20"/>
        </w:rPr>
      </w:pPr>
      <w:r w:rsidRPr="0072524B">
        <w:rPr>
          <w:rFonts w:ascii="Courier New" w:hAnsi="Courier New" w:cs="Courier New"/>
          <w:sz w:val="20"/>
          <w:szCs w:val="20"/>
        </w:rPr>
        <w:t xml:space="preserve">    clAmdBlasOrder order,</w:t>
      </w:r>
    </w:p>
    <w:p w:rsidR="0072524B" w:rsidRPr="0072524B" w:rsidRDefault="0072524B" w:rsidP="0072524B">
      <w:pPr>
        <w:autoSpaceDE w:val="0"/>
        <w:autoSpaceDN w:val="0"/>
        <w:adjustRightInd w:val="0"/>
        <w:spacing w:after="0" w:line="240" w:lineRule="auto"/>
        <w:rPr>
          <w:rFonts w:ascii="Courier New" w:hAnsi="Courier New" w:cs="Courier New"/>
          <w:sz w:val="20"/>
          <w:szCs w:val="20"/>
        </w:rPr>
      </w:pPr>
      <w:r w:rsidRPr="0072524B">
        <w:rPr>
          <w:rFonts w:ascii="Courier New" w:hAnsi="Courier New" w:cs="Courier New"/>
          <w:sz w:val="20"/>
          <w:szCs w:val="20"/>
        </w:rPr>
        <w:t xml:space="preserve">    clAmdBlasUplo uplo,</w:t>
      </w:r>
    </w:p>
    <w:p w:rsidR="0072524B" w:rsidRPr="0072524B" w:rsidRDefault="0072524B" w:rsidP="0072524B">
      <w:pPr>
        <w:autoSpaceDE w:val="0"/>
        <w:autoSpaceDN w:val="0"/>
        <w:adjustRightInd w:val="0"/>
        <w:spacing w:after="0" w:line="240" w:lineRule="auto"/>
        <w:rPr>
          <w:rFonts w:ascii="Courier New" w:hAnsi="Courier New" w:cs="Courier New"/>
          <w:sz w:val="20"/>
          <w:szCs w:val="20"/>
        </w:rPr>
      </w:pPr>
      <w:r w:rsidRPr="0072524B">
        <w:rPr>
          <w:rFonts w:ascii="Courier New" w:hAnsi="Courier New" w:cs="Courier New"/>
          <w:sz w:val="20"/>
          <w:szCs w:val="20"/>
        </w:rPr>
        <w:t xml:space="preserve">    size_t N,</w:t>
      </w:r>
    </w:p>
    <w:p w:rsidR="00884CDF" w:rsidRDefault="00884CDF" w:rsidP="00884CDF">
      <w:pPr>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cl_double2 alpha,</w:t>
      </w:r>
    </w:p>
    <w:p w:rsidR="0072524B" w:rsidRDefault="00884CDF" w:rsidP="0072524B">
      <w:pPr>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r w:rsidR="0072524B" w:rsidRPr="0072524B">
        <w:rPr>
          <w:rFonts w:ascii="Courier New" w:hAnsi="Courier New" w:cs="Courier New"/>
          <w:sz w:val="20"/>
          <w:szCs w:val="20"/>
        </w:rPr>
        <w:t>const cl_mem A,</w:t>
      </w:r>
    </w:p>
    <w:p w:rsidR="009C495C" w:rsidRPr="0072524B" w:rsidRDefault="009C495C" w:rsidP="0072524B">
      <w:pPr>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    </w:t>
      </w:r>
      <w:r w:rsidR="00A30C79">
        <w:rPr>
          <w:rFonts w:ascii="Courier New" w:hAnsi="Courier New" w:cs="Courier New"/>
          <w:sz w:val="20"/>
          <w:szCs w:val="20"/>
        </w:rPr>
        <w:t>size_t offa</w:t>
      </w:r>
      <w:r>
        <w:rPr>
          <w:rFonts w:ascii="Courier New" w:hAnsi="Courier New" w:cs="Courier New"/>
          <w:sz w:val="20"/>
          <w:szCs w:val="20"/>
        </w:rPr>
        <w:t>,</w:t>
      </w:r>
    </w:p>
    <w:p w:rsidR="0072524B" w:rsidRPr="0072524B" w:rsidRDefault="0072524B" w:rsidP="0072524B">
      <w:pPr>
        <w:autoSpaceDE w:val="0"/>
        <w:autoSpaceDN w:val="0"/>
        <w:adjustRightInd w:val="0"/>
        <w:spacing w:after="0" w:line="240" w:lineRule="auto"/>
        <w:rPr>
          <w:rFonts w:ascii="Courier New" w:hAnsi="Courier New" w:cs="Courier New"/>
          <w:sz w:val="20"/>
          <w:szCs w:val="20"/>
        </w:rPr>
      </w:pPr>
      <w:r w:rsidRPr="0072524B">
        <w:rPr>
          <w:rFonts w:ascii="Courier New" w:hAnsi="Courier New" w:cs="Courier New"/>
          <w:sz w:val="20"/>
          <w:szCs w:val="20"/>
        </w:rPr>
        <w:t xml:space="preserve">    size_t lda,</w:t>
      </w:r>
    </w:p>
    <w:p w:rsidR="0072524B" w:rsidRDefault="0072524B" w:rsidP="0072524B">
      <w:pPr>
        <w:autoSpaceDE w:val="0"/>
        <w:autoSpaceDN w:val="0"/>
        <w:adjustRightInd w:val="0"/>
        <w:spacing w:after="0" w:line="240" w:lineRule="auto"/>
        <w:rPr>
          <w:rFonts w:ascii="Courier New" w:hAnsi="Courier New" w:cs="Courier New"/>
          <w:sz w:val="20"/>
          <w:szCs w:val="20"/>
        </w:rPr>
      </w:pPr>
      <w:r w:rsidRPr="0072524B">
        <w:rPr>
          <w:rFonts w:ascii="Courier New" w:hAnsi="Courier New" w:cs="Courier New"/>
          <w:sz w:val="20"/>
          <w:szCs w:val="20"/>
        </w:rPr>
        <w:t xml:space="preserve">    </w:t>
      </w:r>
      <w:r w:rsidR="007C4C96">
        <w:rPr>
          <w:rFonts w:ascii="Courier New" w:hAnsi="Courier New" w:cs="Courier New"/>
          <w:sz w:val="20"/>
          <w:szCs w:val="20"/>
        </w:rPr>
        <w:t xml:space="preserve">const </w:t>
      </w:r>
      <w:r w:rsidRPr="0072524B">
        <w:rPr>
          <w:rFonts w:ascii="Courier New" w:hAnsi="Courier New" w:cs="Courier New"/>
          <w:sz w:val="20"/>
          <w:szCs w:val="20"/>
        </w:rPr>
        <w:t>cl_mem X,</w:t>
      </w:r>
    </w:p>
    <w:p w:rsidR="001D6E4C" w:rsidRPr="002A1EEB" w:rsidRDefault="001D6E4C" w:rsidP="0072524B">
      <w:pPr>
        <w:autoSpaceDE w:val="0"/>
        <w:autoSpaceDN w:val="0"/>
        <w:adjustRightInd w:val="0"/>
        <w:spacing w:after="0" w:line="240" w:lineRule="auto"/>
        <w:rPr>
          <w:rFonts w:ascii="Courier New" w:hAnsi="Courier New" w:cs="Courier New"/>
          <w:b/>
          <w:sz w:val="20"/>
          <w:szCs w:val="20"/>
        </w:rPr>
      </w:pPr>
      <w:r w:rsidRPr="002A1EEB">
        <w:rPr>
          <w:rFonts w:ascii="Courier New" w:hAnsi="Courier New" w:cs="Courier New"/>
          <w:b/>
          <w:sz w:val="20"/>
          <w:szCs w:val="20"/>
        </w:rPr>
        <w:t xml:space="preserve">    </w:t>
      </w:r>
      <w:r w:rsidR="00A30C79">
        <w:rPr>
          <w:rFonts w:ascii="Courier New" w:hAnsi="Courier New" w:cs="Courier New"/>
          <w:b/>
          <w:sz w:val="20"/>
          <w:szCs w:val="20"/>
        </w:rPr>
        <w:t>size_t offx</w:t>
      </w:r>
      <w:r w:rsidRPr="002A1EEB">
        <w:rPr>
          <w:rFonts w:ascii="Courier New" w:hAnsi="Courier New" w:cs="Courier New"/>
          <w:b/>
          <w:sz w:val="20"/>
          <w:szCs w:val="20"/>
        </w:rPr>
        <w:t>,</w:t>
      </w:r>
    </w:p>
    <w:p w:rsidR="0072524B" w:rsidRDefault="0072524B" w:rsidP="0072524B">
      <w:pPr>
        <w:autoSpaceDE w:val="0"/>
        <w:autoSpaceDN w:val="0"/>
        <w:adjustRightInd w:val="0"/>
        <w:spacing w:after="0" w:line="240" w:lineRule="auto"/>
        <w:rPr>
          <w:rFonts w:ascii="Courier New" w:hAnsi="Courier New" w:cs="Courier New"/>
          <w:sz w:val="20"/>
          <w:szCs w:val="20"/>
        </w:rPr>
      </w:pPr>
      <w:r w:rsidRPr="0072524B">
        <w:rPr>
          <w:rFonts w:ascii="Courier New" w:hAnsi="Courier New" w:cs="Courier New"/>
          <w:sz w:val="20"/>
          <w:szCs w:val="20"/>
        </w:rPr>
        <w:t xml:space="preserve">    int incx,</w:t>
      </w:r>
    </w:p>
    <w:p w:rsidR="00884CDF" w:rsidRDefault="007F7E4F" w:rsidP="0072524B">
      <w:pPr>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cl_double</w:t>
      </w:r>
      <w:r w:rsidR="00884CDF">
        <w:rPr>
          <w:rFonts w:ascii="Courier New" w:hAnsi="Courier New" w:cs="Courier New"/>
          <w:sz w:val="20"/>
          <w:szCs w:val="20"/>
        </w:rPr>
        <w:t>2 beta,</w:t>
      </w:r>
    </w:p>
    <w:p w:rsidR="007C4C96" w:rsidRDefault="007C4C96" w:rsidP="0072524B">
      <w:pPr>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cl_mem Y,</w:t>
      </w:r>
    </w:p>
    <w:p w:rsidR="007C4C96" w:rsidRDefault="007C4C96" w:rsidP="0072524B">
      <w:pPr>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r w:rsidR="00A30C79">
        <w:rPr>
          <w:rFonts w:ascii="Courier New" w:hAnsi="Courier New" w:cs="Courier New"/>
          <w:sz w:val="20"/>
          <w:szCs w:val="20"/>
        </w:rPr>
        <w:t>size_t offy</w:t>
      </w:r>
      <w:r>
        <w:rPr>
          <w:rFonts w:ascii="Courier New" w:hAnsi="Courier New" w:cs="Courier New"/>
          <w:sz w:val="20"/>
          <w:szCs w:val="20"/>
        </w:rPr>
        <w:t>,</w:t>
      </w:r>
    </w:p>
    <w:p w:rsidR="007C4C96" w:rsidRDefault="007C4C96" w:rsidP="0072524B">
      <w:pPr>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int incy,</w:t>
      </w:r>
    </w:p>
    <w:p w:rsidR="0072524B" w:rsidRPr="0072524B" w:rsidRDefault="00884CDF" w:rsidP="0072524B">
      <w:pPr>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r w:rsidR="0072524B" w:rsidRPr="0072524B">
        <w:rPr>
          <w:rFonts w:ascii="Courier New" w:hAnsi="Courier New" w:cs="Courier New"/>
          <w:sz w:val="20"/>
          <w:szCs w:val="20"/>
        </w:rPr>
        <w:t>cl_uint numCommandQueues,</w:t>
      </w:r>
    </w:p>
    <w:p w:rsidR="0072524B" w:rsidRPr="0072524B" w:rsidRDefault="0072524B" w:rsidP="0072524B">
      <w:pPr>
        <w:autoSpaceDE w:val="0"/>
        <w:autoSpaceDN w:val="0"/>
        <w:adjustRightInd w:val="0"/>
        <w:spacing w:after="0" w:line="240" w:lineRule="auto"/>
        <w:rPr>
          <w:rFonts w:ascii="Courier New" w:hAnsi="Courier New" w:cs="Courier New"/>
          <w:sz w:val="20"/>
          <w:szCs w:val="20"/>
        </w:rPr>
      </w:pPr>
      <w:r w:rsidRPr="0072524B">
        <w:rPr>
          <w:rFonts w:ascii="Courier New" w:hAnsi="Courier New" w:cs="Courier New"/>
          <w:sz w:val="20"/>
          <w:szCs w:val="20"/>
        </w:rPr>
        <w:t xml:space="preserve">    cl_command_queue *commandQueues,</w:t>
      </w:r>
    </w:p>
    <w:p w:rsidR="0072524B" w:rsidRPr="0072524B" w:rsidRDefault="0072524B" w:rsidP="0072524B">
      <w:pPr>
        <w:autoSpaceDE w:val="0"/>
        <w:autoSpaceDN w:val="0"/>
        <w:adjustRightInd w:val="0"/>
        <w:spacing w:after="0" w:line="240" w:lineRule="auto"/>
        <w:rPr>
          <w:rFonts w:ascii="Courier New" w:hAnsi="Courier New" w:cs="Courier New"/>
          <w:sz w:val="20"/>
          <w:szCs w:val="20"/>
        </w:rPr>
      </w:pPr>
      <w:r w:rsidRPr="0072524B">
        <w:rPr>
          <w:rFonts w:ascii="Courier New" w:hAnsi="Courier New" w:cs="Courier New"/>
          <w:sz w:val="20"/>
          <w:szCs w:val="20"/>
        </w:rPr>
        <w:t xml:space="preserve">    cl_uint numEventsInWaitList,</w:t>
      </w:r>
    </w:p>
    <w:p w:rsidR="0072524B" w:rsidRPr="0072524B" w:rsidRDefault="0072524B" w:rsidP="0072524B">
      <w:pPr>
        <w:autoSpaceDE w:val="0"/>
        <w:autoSpaceDN w:val="0"/>
        <w:adjustRightInd w:val="0"/>
        <w:spacing w:after="0" w:line="240" w:lineRule="auto"/>
        <w:rPr>
          <w:rFonts w:ascii="Courier New" w:hAnsi="Courier New" w:cs="Courier New"/>
          <w:sz w:val="20"/>
          <w:szCs w:val="20"/>
        </w:rPr>
      </w:pPr>
      <w:r w:rsidRPr="0072524B">
        <w:rPr>
          <w:rFonts w:ascii="Courier New" w:hAnsi="Courier New" w:cs="Courier New"/>
          <w:sz w:val="20"/>
          <w:szCs w:val="20"/>
        </w:rPr>
        <w:t xml:space="preserve">    const cl_event *eventWaitList,</w:t>
      </w:r>
    </w:p>
    <w:p w:rsidR="0072524B" w:rsidRPr="0072524B" w:rsidRDefault="0072524B" w:rsidP="0072524B">
      <w:pPr>
        <w:autoSpaceDE w:val="0"/>
        <w:autoSpaceDN w:val="0"/>
        <w:adjustRightInd w:val="0"/>
        <w:spacing w:after="0" w:line="240" w:lineRule="auto"/>
        <w:rPr>
          <w:rFonts w:ascii="Courier New" w:hAnsi="Courier New" w:cs="Courier New"/>
          <w:sz w:val="20"/>
          <w:szCs w:val="20"/>
        </w:rPr>
      </w:pPr>
      <w:r w:rsidRPr="0072524B">
        <w:rPr>
          <w:rFonts w:ascii="Courier New" w:hAnsi="Courier New" w:cs="Courier New"/>
          <w:sz w:val="20"/>
          <w:szCs w:val="20"/>
        </w:rPr>
        <w:t xml:space="preserve">    cl_event *events);</w:t>
      </w:r>
    </w:p>
    <w:p w:rsidR="0080276C" w:rsidRDefault="0080276C" w:rsidP="002F0B2B">
      <w:pPr>
        <w:autoSpaceDE w:val="0"/>
        <w:autoSpaceDN w:val="0"/>
        <w:adjustRightInd w:val="0"/>
        <w:spacing w:after="0" w:line="240" w:lineRule="auto"/>
        <w:rPr>
          <w:rFonts w:ascii="Courier New" w:hAnsi="Courier New" w:cs="Courier New"/>
          <w:color w:val="FF0000"/>
          <w:sz w:val="20"/>
          <w:szCs w:val="20"/>
        </w:rPr>
      </w:pPr>
    </w:p>
    <w:p w:rsidR="0080276C" w:rsidRDefault="00595139" w:rsidP="00595139">
      <w:pPr>
        <w:pStyle w:val="Heading3"/>
      </w:pPr>
      <w:bookmarkStart w:id="13" w:name="_Toc299985492"/>
      <w:bookmarkStart w:id="14" w:name="_Toc363488842"/>
      <w:r>
        <w:t>DESIGN</w:t>
      </w:r>
      <w:bookmarkEnd w:id="13"/>
      <w:bookmarkEnd w:id="14"/>
    </w:p>
    <w:p w:rsidR="002741D8" w:rsidRDefault="00333928" w:rsidP="00765F90">
      <w:pPr>
        <w:jc w:val="both"/>
        <w:rPr>
          <w:sz w:val="28"/>
          <w:szCs w:val="28"/>
        </w:rPr>
      </w:pPr>
      <w:r w:rsidRPr="00333928">
        <w:rPr>
          <w:sz w:val="28"/>
          <w:szCs w:val="28"/>
        </w:rPr>
        <w:t>C/Z</w:t>
      </w:r>
      <w:r>
        <w:rPr>
          <w:sz w:val="28"/>
          <w:szCs w:val="28"/>
        </w:rPr>
        <w:t xml:space="preserve"> </w:t>
      </w:r>
      <w:r w:rsidRPr="00333928">
        <w:rPr>
          <w:sz w:val="28"/>
          <w:szCs w:val="28"/>
        </w:rPr>
        <w:t>HEMV</w:t>
      </w:r>
      <w:r>
        <w:rPr>
          <w:sz w:val="28"/>
          <w:szCs w:val="28"/>
        </w:rPr>
        <w:t xml:space="preserve"> </w:t>
      </w:r>
      <w:r w:rsidR="005434CC">
        <w:rPr>
          <w:sz w:val="28"/>
          <w:szCs w:val="28"/>
        </w:rPr>
        <w:t>can be easily composed using TRMV (P1 routine). It can be seen as a C</w:t>
      </w:r>
      <w:r w:rsidR="00053AD9">
        <w:rPr>
          <w:sz w:val="28"/>
          <w:szCs w:val="28"/>
        </w:rPr>
        <w:t>/Z</w:t>
      </w:r>
      <w:r w:rsidR="005434CC">
        <w:rPr>
          <w:sz w:val="28"/>
          <w:szCs w:val="28"/>
        </w:rPr>
        <w:t xml:space="preserve">TRMV Non-Unit Diagonal </w:t>
      </w:r>
      <w:r w:rsidR="00212026">
        <w:rPr>
          <w:sz w:val="28"/>
          <w:szCs w:val="28"/>
        </w:rPr>
        <w:t>case</w:t>
      </w:r>
      <w:r w:rsidR="005434CC">
        <w:rPr>
          <w:sz w:val="28"/>
          <w:szCs w:val="28"/>
        </w:rPr>
        <w:t xml:space="preserve"> + C</w:t>
      </w:r>
      <w:r w:rsidR="00053AD9">
        <w:rPr>
          <w:sz w:val="28"/>
          <w:szCs w:val="28"/>
        </w:rPr>
        <w:t>/Z</w:t>
      </w:r>
      <w:r w:rsidR="005434CC">
        <w:rPr>
          <w:sz w:val="28"/>
          <w:szCs w:val="28"/>
        </w:rPr>
        <w:t>TRMV Conjugate Transpose Zero-Diagonal routine. For sake of clarity, it can be written as:</w:t>
      </w:r>
    </w:p>
    <w:p w:rsidR="005434CC" w:rsidRDefault="005434CC" w:rsidP="00765F90">
      <w:pPr>
        <w:jc w:val="both"/>
        <w:rPr>
          <w:sz w:val="28"/>
          <w:szCs w:val="28"/>
        </w:rPr>
      </w:pPr>
      <w:r>
        <w:rPr>
          <w:sz w:val="28"/>
          <w:szCs w:val="28"/>
        </w:rPr>
        <w:t>C</w:t>
      </w:r>
      <w:r w:rsidR="00053AD9">
        <w:rPr>
          <w:sz w:val="28"/>
          <w:szCs w:val="28"/>
        </w:rPr>
        <w:t>/Z</w:t>
      </w:r>
      <w:r w:rsidR="007F7E4F">
        <w:rPr>
          <w:sz w:val="28"/>
          <w:szCs w:val="28"/>
        </w:rPr>
        <w:t xml:space="preserve">HEMV </w:t>
      </w:r>
      <w:r>
        <w:rPr>
          <w:sz w:val="28"/>
          <w:szCs w:val="28"/>
        </w:rPr>
        <w:t>= C</w:t>
      </w:r>
      <w:r w:rsidR="00053AD9">
        <w:rPr>
          <w:sz w:val="28"/>
          <w:szCs w:val="28"/>
        </w:rPr>
        <w:t>/Z</w:t>
      </w:r>
      <w:r>
        <w:rPr>
          <w:sz w:val="28"/>
          <w:szCs w:val="28"/>
        </w:rPr>
        <w:t>TRMV Non-Unit Diagonal + C</w:t>
      </w:r>
      <w:r w:rsidR="00053AD9">
        <w:rPr>
          <w:sz w:val="28"/>
          <w:szCs w:val="28"/>
        </w:rPr>
        <w:t>/ZTRMV Conjugate Transpose with Z</w:t>
      </w:r>
      <w:r>
        <w:rPr>
          <w:sz w:val="28"/>
          <w:szCs w:val="28"/>
        </w:rPr>
        <w:t>ero diagonal.</w:t>
      </w:r>
    </w:p>
    <w:p w:rsidR="005434CC" w:rsidRDefault="005434CC" w:rsidP="00765F90">
      <w:pPr>
        <w:jc w:val="both"/>
        <w:rPr>
          <w:sz w:val="28"/>
          <w:szCs w:val="28"/>
        </w:rPr>
      </w:pPr>
      <w:r>
        <w:rPr>
          <w:sz w:val="28"/>
          <w:szCs w:val="28"/>
        </w:rPr>
        <w:t>To implement this, TRMV needs to be augmented with a zero-diagonal case – A case where diagonal elements are just ignored. This can be added as a conditional</w:t>
      </w:r>
      <w:r w:rsidR="009B0088">
        <w:rPr>
          <w:sz w:val="28"/>
          <w:szCs w:val="28"/>
        </w:rPr>
        <w:t>ly</w:t>
      </w:r>
      <w:r>
        <w:rPr>
          <w:sz w:val="28"/>
          <w:szCs w:val="28"/>
        </w:rPr>
        <w:t xml:space="preserve"> compile</w:t>
      </w:r>
      <w:r w:rsidR="009B0088">
        <w:rPr>
          <w:sz w:val="28"/>
          <w:szCs w:val="28"/>
        </w:rPr>
        <w:t>d</w:t>
      </w:r>
      <w:r>
        <w:rPr>
          <w:sz w:val="28"/>
          <w:szCs w:val="28"/>
        </w:rPr>
        <w:t xml:space="preserve"> code in existing TRMV code.</w:t>
      </w:r>
    </w:p>
    <w:p w:rsidR="005434CC" w:rsidRPr="00333928" w:rsidRDefault="005434CC" w:rsidP="00765F90">
      <w:pPr>
        <w:jc w:val="both"/>
        <w:rPr>
          <w:sz w:val="28"/>
          <w:szCs w:val="28"/>
        </w:rPr>
      </w:pPr>
      <w:r>
        <w:rPr>
          <w:sz w:val="28"/>
          <w:szCs w:val="28"/>
        </w:rPr>
        <w:t xml:space="preserve">TRMV does </w:t>
      </w:r>
      <w:r w:rsidRPr="00765F90">
        <w:rPr>
          <w:i/>
          <w:sz w:val="28"/>
          <w:szCs w:val="28"/>
        </w:rPr>
        <w:t>not</w:t>
      </w:r>
      <w:r>
        <w:rPr>
          <w:sz w:val="28"/>
          <w:szCs w:val="28"/>
        </w:rPr>
        <w:t xml:space="preserve"> have </w:t>
      </w:r>
      <w:r w:rsidR="00765F90">
        <w:rPr>
          <w:sz w:val="28"/>
          <w:szCs w:val="28"/>
        </w:rPr>
        <w:t>“</w:t>
      </w:r>
      <w:r>
        <w:rPr>
          <w:sz w:val="28"/>
          <w:szCs w:val="28"/>
        </w:rPr>
        <w:t>alpha</w:t>
      </w:r>
      <w:r w:rsidR="00765F90">
        <w:rPr>
          <w:sz w:val="28"/>
          <w:szCs w:val="28"/>
        </w:rPr>
        <w:t>”</w:t>
      </w:r>
      <w:r>
        <w:rPr>
          <w:sz w:val="28"/>
          <w:szCs w:val="28"/>
        </w:rPr>
        <w:t xml:space="preserve"> and </w:t>
      </w:r>
      <w:r w:rsidR="00765F90">
        <w:rPr>
          <w:sz w:val="28"/>
          <w:szCs w:val="28"/>
        </w:rPr>
        <w:t>“</w:t>
      </w:r>
      <w:r>
        <w:rPr>
          <w:sz w:val="28"/>
          <w:szCs w:val="28"/>
        </w:rPr>
        <w:t>beta</w:t>
      </w:r>
      <w:r w:rsidR="00765F90">
        <w:rPr>
          <w:sz w:val="28"/>
          <w:szCs w:val="28"/>
        </w:rPr>
        <w:t>”</w:t>
      </w:r>
      <w:r>
        <w:rPr>
          <w:sz w:val="28"/>
          <w:szCs w:val="28"/>
        </w:rPr>
        <w:t xml:space="preserve"> support. The same can be added as a conditional</w:t>
      </w:r>
      <w:r w:rsidR="00D242F6">
        <w:rPr>
          <w:sz w:val="28"/>
          <w:szCs w:val="28"/>
        </w:rPr>
        <w:t>ly</w:t>
      </w:r>
      <w:r>
        <w:rPr>
          <w:sz w:val="28"/>
          <w:szCs w:val="28"/>
        </w:rPr>
        <w:t xml:space="preserve"> compile</w:t>
      </w:r>
      <w:r w:rsidR="00D242F6">
        <w:rPr>
          <w:sz w:val="28"/>
          <w:szCs w:val="28"/>
        </w:rPr>
        <w:t>d</w:t>
      </w:r>
      <w:r w:rsidR="00C94C0E">
        <w:rPr>
          <w:sz w:val="28"/>
          <w:szCs w:val="28"/>
        </w:rPr>
        <w:t xml:space="preserve"> code in existing TRMV code.</w:t>
      </w:r>
    </w:p>
    <w:p w:rsidR="00C12231" w:rsidRDefault="00C12231" w:rsidP="008F70C1">
      <w:pPr>
        <w:pStyle w:val="Heading2"/>
        <w:jc w:val="center"/>
      </w:pPr>
    </w:p>
    <w:p w:rsidR="002D5F6C" w:rsidRDefault="00884CDF" w:rsidP="008F70C1">
      <w:pPr>
        <w:pStyle w:val="Heading2"/>
        <w:jc w:val="center"/>
      </w:pPr>
      <w:bookmarkStart w:id="15" w:name="_Toc363488843"/>
      <w:r>
        <w:t>S/</w:t>
      </w:r>
      <w:r w:rsidR="007F7E4F">
        <w:t>DGER,</w:t>
      </w:r>
      <w:r w:rsidR="00AF7B12">
        <w:t xml:space="preserve"> C/ZGERU</w:t>
      </w:r>
      <w:r>
        <w:t>– Rank-1 Update</w:t>
      </w:r>
      <w:bookmarkEnd w:id="15"/>
    </w:p>
    <w:p w:rsidR="002D5F6C" w:rsidRDefault="006A1165" w:rsidP="002D5F6C">
      <w:pPr>
        <w:pStyle w:val="Heading3"/>
      </w:pPr>
      <w:bookmarkStart w:id="16" w:name="_Toc299985504"/>
      <w:bookmarkStart w:id="17" w:name="_Toc363488844"/>
      <w:r>
        <w:t>REQUIREMENT</w:t>
      </w:r>
      <w:bookmarkEnd w:id="16"/>
      <w:bookmarkEnd w:id="17"/>
    </w:p>
    <w:p w:rsidR="002D5F6C" w:rsidRDefault="002D5F6C" w:rsidP="002D5F6C">
      <w:pPr>
        <w:autoSpaceDE w:val="0"/>
        <w:autoSpaceDN w:val="0"/>
        <w:adjustRightInd w:val="0"/>
        <w:spacing w:after="0" w:line="240" w:lineRule="auto"/>
        <w:rPr>
          <w:rFonts w:ascii="Courier New" w:hAnsi="Courier New" w:cs="Courier New"/>
          <w:sz w:val="20"/>
          <w:szCs w:val="20"/>
        </w:rPr>
      </w:pPr>
    </w:p>
    <w:p w:rsidR="002D5F6C" w:rsidRPr="002D5F6C" w:rsidRDefault="000205C1" w:rsidP="002D5F6C">
      <w:pPr>
        <w:autoSpaceDE w:val="0"/>
        <w:autoSpaceDN w:val="0"/>
        <w:adjustRightInd w:val="0"/>
        <w:spacing w:after="0" w:line="240" w:lineRule="auto"/>
        <w:rPr>
          <w:rFonts w:cs="Courier New"/>
          <w:sz w:val="28"/>
          <w:szCs w:val="28"/>
        </w:rPr>
      </w:pPr>
      <w:r>
        <w:rPr>
          <w:rFonts w:cs="Courier New"/>
          <w:sz w:val="28"/>
          <w:szCs w:val="28"/>
        </w:rPr>
        <w:t xml:space="preserve">The </w:t>
      </w:r>
      <w:r w:rsidR="00884CDF">
        <w:rPr>
          <w:rFonts w:cs="Courier New"/>
          <w:sz w:val="28"/>
          <w:szCs w:val="28"/>
        </w:rPr>
        <w:t xml:space="preserve">GER </w:t>
      </w:r>
      <w:r w:rsidR="00283DF6">
        <w:rPr>
          <w:rFonts w:cs="Courier New"/>
          <w:sz w:val="28"/>
          <w:szCs w:val="28"/>
        </w:rPr>
        <w:t>routi</w:t>
      </w:r>
      <w:r>
        <w:rPr>
          <w:rFonts w:cs="Courier New"/>
          <w:sz w:val="28"/>
          <w:szCs w:val="28"/>
        </w:rPr>
        <w:t>n</w:t>
      </w:r>
      <w:r w:rsidR="00283DF6">
        <w:rPr>
          <w:rFonts w:cs="Courier New"/>
          <w:sz w:val="28"/>
          <w:szCs w:val="28"/>
        </w:rPr>
        <w:t>e</w:t>
      </w:r>
      <w:r>
        <w:rPr>
          <w:rFonts w:cs="Courier New"/>
          <w:sz w:val="28"/>
          <w:szCs w:val="28"/>
        </w:rPr>
        <w:t>s perform</w:t>
      </w:r>
      <w:r w:rsidR="00884CDF">
        <w:rPr>
          <w:rFonts w:cs="Courier New"/>
          <w:sz w:val="28"/>
          <w:szCs w:val="28"/>
        </w:rPr>
        <w:t xml:space="preserve"> the following</w:t>
      </w:r>
    </w:p>
    <w:p w:rsidR="002D5F6C" w:rsidRPr="002D5F6C" w:rsidRDefault="002D5F6C" w:rsidP="002D5F6C">
      <w:pPr>
        <w:autoSpaceDE w:val="0"/>
        <w:autoSpaceDN w:val="0"/>
        <w:adjustRightInd w:val="0"/>
        <w:spacing w:after="0" w:line="240" w:lineRule="auto"/>
        <w:rPr>
          <w:rFonts w:cs="Courier New"/>
          <w:sz w:val="28"/>
          <w:szCs w:val="28"/>
        </w:rPr>
      </w:pPr>
    </w:p>
    <w:p w:rsidR="002D5F6C" w:rsidRPr="002D5F6C" w:rsidRDefault="00AF7B12" w:rsidP="002D5F6C">
      <w:pPr>
        <w:autoSpaceDE w:val="0"/>
        <w:autoSpaceDN w:val="0"/>
        <w:adjustRightInd w:val="0"/>
        <w:spacing w:after="0" w:line="240" w:lineRule="auto"/>
        <w:rPr>
          <w:rFonts w:cs="Courier New"/>
          <w:sz w:val="28"/>
          <w:szCs w:val="28"/>
        </w:rPr>
      </w:pPr>
      <w:r>
        <w:rPr>
          <w:rFonts w:cs="Courier New"/>
          <w:sz w:val="28"/>
          <w:szCs w:val="28"/>
        </w:rPr>
        <w:t>A =</w:t>
      </w:r>
      <w:r w:rsidR="002D5F6C" w:rsidRPr="002D5F6C">
        <w:rPr>
          <w:rFonts w:cs="Courier New"/>
          <w:sz w:val="28"/>
          <w:szCs w:val="28"/>
        </w:rPr>
        <w:t xml:space="preserve">     </w:t>
      </w:r>
      <w:r w:rsidR="009E324F">
        <w:rPr>
          <w:rFonts w:cs="Courier New"/>
          <w:sz w:val="28"/>
          <w:szCs w:val="28"/>
        </w:rPr>
        <w:t>ALPHA</w:t>
      </w:r>
      <w:r>
        <w:rPr>
          <w:rFonts w:cs="Courier New"/>
          <w:sz w:val="28"/>
          <w:szCs w:val="28"/>
        </w:rPr>
        <w:t>*X*Y**T + A</w:t>
      </w:r>
    </w:p>
    <w:p w:rsidR="002D5F6C" w:rsidRPr="002D5F6C" w:rsidRDefault="002D5F6C" w:rsidP="002D5F6C">
      <w:pPr>
        <w:autoSpaceDE w:val="0"/>
        <w:autoSpaceDN w:val="0"/>
        <w:adjustRightInd w:val="0"/>
        <w:spacing w:after="0" w:line="240" w:lineRule="auto"/>
        <w:rPr>
          <w:rFonts w:cs="Courier New"/>
          <w:sz w:val="28"/>
          <w:szCs w:val="28"/>
        </w:rPr>
      </w:pPr>
    </w:p>
    <w:p w:rsidR="00E95C7F" w:rsidRDefault="00171C6F" w:rsidP="002D5F6C">
      <w:pPr>
        <w:autoSpaceDE w:val="0"/>
        <w:autoSpaceDN w:val="0"/>
        <w:adjustRightInd w:val="0"/>
        <w:spacing w:after="0" w:line="240" w:lineRule="auto"/>
        <w:rPr>
          <w:rFonts w:cs="Courier New"/>
          <w:sz w:val="28"/>
          <w:szCs w:val="28"/>
        </w:rPr>
      </w:pPr>
      <w:r>
        <w:rPr>
          <w:rFonts w:cs="Courier New"/>
          <w:sz w:val="28"/>
          <w:szCs w:val="28"/>
        </w:rPr>
        <w:t>W</w:t>
      </w:r>
      <w:r w:rsidR="002D5F6C" w:rsidRPr="002D5F6C">
        <w:rPr>
          <w:rFonts w:cs="Courier New"/>
          <w:sz w:val="28"/>
          <w:szCs w:val="28"/>
        </w:rPr>
        <w:t xml:space="preserve">here </w:t>
      </w:r>
    </w:p>
    <w:p w:rsidR="00AF7B12" w:rsidRDefault="009E324F" w:rsidP="00E95C7F">
      <w:pPr>
        <w:pStyle w:val="ListParagraph"/>
        <w:numPr>
          <w:ilvl w:val="0"/>
          <w:numId w:val="9"/>
        </w:numPr>
        <w:autoSpaceDE w:val="0"/>
        <w:autoSpaceDN w:val="0"/>
        <w:adjustRightInd w:val="0"/>
        <w:spacing w:after="0" w:line="240" w:lineRule="auto"/>
        <w:rPr>
          <w:rFonts w:cs="Courier New"/>
          <w:sz w:val="28"/>
          <w:szCs w:val="28"/>
        </w:rPr>
      </w:pPr>
      <w:r>
        <w:rPr>
          <w:rFonts w:cs="Courier New"/>
          <w:sz w:val="28"/>
          <w:szCs w:val="28"/>
        </w:rPr>
        <w:t>ALPHA</w:t>
      </w:r>
      <w:r w:rsidR="00AF7B12">
        <w:rPr>
          <w:rFonts w:cs="Courier New"/>
          <w:sz w:val="28"/>
          <w:szCs w:val="28"/>
        </w:rPr>
        <w:t xml:space="preserve"> is a SCALAR</w:t>
      </w:r>
    </w:p>
    <w:p w:rsidR="00E95C7F" w:rsidRDefault="00E95C7F" w:rsidP="00E95C7F">
      <w:pPr>
        <w:pStyle w:val="ListParagraph"/>
        <w:numPr>
          <w:ilvl w:val="0"/>
          <w:numId w:val="9"/>
        </w:numPr>
        <w:autoSpaceDE w:val="0"/>
        <w:autoSpaceDN w:val="0"/>
        <w:adjustRightInd w:val="0"/>
        <w:spacing w:after="0" w:line="240" w:lineRule="auto"/>
        <w:rPr>
          <w:rFonts w:cs="Courier New"/>
          <w:sz w:val="28"/>
          <w:szCs w:val="28"/>
        </w:rPr>
      </w:pPr>
      <w:r>
        <w:rPr>
          <w:rFonts w:cs="Courier New"/>
          <w:sz w:val="28"/>
          <w:szCs w:val="28"/>
        </w:rPr>
        <w:t>“</w:t>
      </w:r>
      <w:r w:rsidR="00AF7B12">
        <w:rPr>
          <w:rFonts w:cs="Courier New"/>
          <w:sz w:val="28"/>
          <w:szCs w:val="28"/>
        </w:rPr>
        <w:t>X</w:t>
      </w:r>
      <w:r>
        <w:rPr>
          <w:rFonts w:cs="Courier New"/>
          <w:sz w:val="28"/>
          <w:szCs w:val="28"/>
        </w:rPr>
        <w:t>”</w:t>
      </w:r>
      <w:r w:rsidR="002D5F6C" w:rsidRPr="00E95C7F">
        <w:rPr>
          <w:rFonts w:cs="Courier New"/>
          <w:sz w:val="28"/>
          <w:szCs w:val="28"/>
        </w:rPr>
        <w:t xml:space="preserve"> and </w:t>
      </w:r>
      <w:r>
        <w:rPr>
          <w:rFonts w:cs="Courier New"/>
          <w:sz w:val="28"/>
          <w:szCs w:val="28"/>
        </w:rPr>
        <w:t>“</w:t>
      </w:r>
      <w:r w:rsidR="00AF7B12">
        <w:rPr>
          <w:rFonts w:cs="Courier New"/>
          <w:sz w:val="28"/>
          <w:szCs w:val="28"/>
        </w:rPr>
        <w:t>Y</w:t>
      </w:r>
      <w:r>
        <w:rPr>
          <w:rFonts w:cs="Courier New"/>
          <w:sz w:val="28"/>
          <w:szCs w:val="28"/>
        </w:rPr>
        <w:t>”</w:t>
      </w:r>
      <w:r w:rsidR="00AB411A">
        <w:rPr>
          <w:rFonts w:cs="Courier New"/>
          <w:sz w:val="28"/>
          <w:szCs w:val="28"/>
        </w:rPr>
        <w:t xml:space="preserve"> are</w:t>
      </w:r>
      <w:r w:rsidR="002D5F6C" w:rsidRPr="00E95C7F">
        <w:rPr>
          <w:rFonts w:cs="Courier New"/>
          <w:sz w:val="28"/>
          <w:szCs w:val="28"/>
        </w:rPr>
        <w:t xml:space="preserve"> </w:t>
      </w:r>
      <w:r w:rsidR="00AB411A">
        <w:rPr>
          <w:rFonts w:cs="Courier New"/>
          <w:sz w:val="28"/>
          <w:szCs w:val="28"/>
        </w:rPr>
        <w:t>M and N</w:t>
      </w:r>
      <w:r w:rsidR="002D5F6C" w:rsidRPr="00E95C7F">
        <w:rPr>
          <w:rFonts w:cs="Courier New"/>
          <w:sz w:val="28"/>
          <w:szCs w:val="28"/>
        </w:rPr>
        <w:t xml:space="preserve"> element vectors </w:t>
      </w:r>
      <w:r w:rsidR="00AB411A">
        <w:rPr>
          <w:rFonts w:cs="Courier New"/>
          <w:sz w:val="28"/>
          <w:szCs w:val="28"/>
        </w:rPr>
        <w:t>respectively</w:t>
      </w:r>
    </w:p>
    <w:p w:rsidR="002D5F6C" w:rsidRDefault="00AF7B12" w:rsidP="002D5F6C">
      <w:pPr>
        <w:pStyle w:val="ListParagraph"/>
        <w:numPr>
          <w:ilvl w:val="0"/>
          <w:numId w:val="9"/>
        </w:numPr>
        <w:autoSpaceDE w:val="0"/>
        <w:autoSpaceDN w:val="0"/>
        <w:adjustRightInd w:val="0"/>
        <w:spacing w:after="0" w:line="240" w:lineRule="auto"/>
        <w:rPr>
          <w:rFonts w:cs="Courier New"/>
          <w:sz w:val="28"/>
          <w:szCs w:val="28"/>
        </w:rPr>
      </w:pPr>
      <w:r>
        <w:rPr>
          <w:rFonts w:cs="Courier New"/>
          <w:sz w:val="28"/>
          <w:szCs w:val="28"/>
        </w:rPr>
        <w:lastRenderedPageBreak/>
        <w:t>A is an MxN</w:t>
      </w:r>
      <w:r w:rsidR="002D5F6C" w:rsidRPr="00E95C7F">
        <w:rPr>
          <w:rFonts w:cs="Courier New"/>
          <w:sz w:val="28"/>
          <w:szCs w:val="28"/>
        </w:rPr>
        <w:t xml:space="preserve"> matrix.</w:t>
      </w:r>
    </w:p>
    <w:p w:rsidR="008F5A93" w:rsidRDefault="008F5A93" w:rsidP="008F5A93">
      <w:pPr>
        <w:pStyle w:val="ListParagraph"/>
        <w:numPr>
          <w:ilvl w:val="0"/>
          <w:numId w:val="9"/>
        </w:numPr>
        <w:autoSpaceDE w:val="0"/>
        <w:autoSpaceDN w:val="0"/>
        <w:adjustRightInd w:val="0"/>
        <w:spacing w:after="0" w:line="240" w:lineRule="auto"/>
        <w:rPr>
          <w:rFonts w:cs="Courier New"/>
          <w:sz w:val="28"/>
          <w:szCs w:val="28"/>
        </w:rPr>
      </w:pPr>
      <w:r w:rsidRPr="00457DFF">
        <w:rPr>
          <w:rFonts w:cs="Courier New"/>
          <w:sz w:val="28"/>
          <w:szCs w:val="28"/>
        </w:rPr>
        <w:t>Data Type can be “Single”, “Double”, “Single Complex” or “Double Complex”</w:t>
      </w:r>
    </w:p>
    <w:p w:rsidR="004E6B4C" w:rsidRDefault="004E6B4C" w:rsidP="004E6B4C">
      <w:pPr>
        <w:pStyle w:val="ListParagraph"/>
        <w:numPr>
          <w:ilvl w:val="1"/>
          <w:numId w:val="9"/>
        </w:numPr>
        <w:autoSpaceDE w:val="0"/>
        <w:autoSpaceDN w:val="0"/>
        <w:adjustRightInd w:val="0"/>
        <w:spacing w:after="0" w:line="240" w:lineRule="auto"/>
        <w:rPr>
          <w:rFonts w:cs="Courier New"/>
          <w:sz w:val="28"/>
          <w:szCs w:val="28"/>
        </w:rPr>
      </w:pPr>
      <w:r>
        <w:rPr>
          <w:rFonts w:cs="Courier New"/>
          <w:sz w:val="28"/>
          <w:szCs w:val="28"/>
        </w:rPr>
        <w:t>The complex variant of this function are called CGERU and ZGERU</w:t>
      </w:r>
    </w:p>
    <w:p w:rsidR="004E6B4C" w:rsidRPr="00457DFF" w:rsidRDefault="004E6B4C" w:rsidP="004E6B4C">
      <w:pPr>
        <w:pStyle w:val="ListParagraph"/>
        <w:numPr>
          <w:ilvl w:val="1"/>
          <w:numId w:val="9"/>
        </w:numPr>
        <w:autoSpaceDE w:val="0"/>
        <w:autoSpaceDN w:val="0"/>
        <w:adjustRightInd w:val="0"/>
        <w:spacing w:after="0" w:line="240" w:lineRule="auto"/>
        <w:rPr>
          <w:rFonts w:cs="Courier New"/>
          <w:sz w:val="28"/>
          <w:szCs w:val="28"/>
        </w:rPr>
      </w:pPr>
      <w:r>
        <w:rPr>
          <w:rFonts w:cs="Courier New"/>
          <w:sz w:val="28"/>
          <w:szCs w:val="28"/>
        </w:rPr>
        <w:t>The real variant of this function are called SGER and DGER</w:t>
      </w:r>
    </w:p>
    <w:p w:rsidR="008F5A93" w:rsidRPr="00457DFF" w:rsidRDefault="008F5A93" w:rsidP="008F5A93">
      <w:pPr>
        <w:pStyle w:val="ListParagraph"/>
        <w:numPr>
          <w:ilvl w:val="0"/>
          <w:numId w:val="9"/>
        </w:numPr>
        <w:autoSpaceDE w:val="0"/>
        <w:autoSpaceDN w:val="0"/>
        <w:adjustRightInd w:val="0"/>
        <w:spacing w:after="0" w:line="240" w:lineRule="auto"/>
        <w:rPr>
          <w:rFonts w:cs="Courier New"/>
          <w:sz w:val="28"/>
          <w:szCs w:val="28"/>
        </w:rPr>
      </w:pPr>
      <w:r w:rsidRPr="00457DFF">
        <w:rPr>
          <w:rFonts w:cs="Courier New"/>
          <w:sz w:val="28"/>
          <w:szCs w:val="28"/>
        </w:rPr>
        <w:t>Ordering of data in the matrix can be either “Row Major” or “Column Major”</w:t>
      </w:r>
    </w:p>
    <w:p w:rsidR="002D5F6C" w:rsidRDefault="002D5F6C" w:rsidP="002D5F6C"/>
    <w:p w:rsidR="002402B4" w:rsidRPr="00496C8E" w:rsidRDefault="002402B4" w:rsidP="00496C8E">
      <w:pPr>
        <w:pStyle w:val="Heading3"/>
      </w:pPr>
      <w:bookmarkStart w:id="18" w:name="_Toc299985505"/>
      <w:bookmarkStart w:id="19" w:name="_Toc363488845"/>
      <w:r w:rsidRPr="00496C8E">
        <w:t>API</w:t>
      </w:r>
      <w:bookmarkEnd w:id="18"/>
      <w:bookmarkEnd w:id="19"/>
    </w:p>
    <w:p w:rsidR="009B2E5F" w:rsidRDefault="004C540D" w:rsidP="004C540D">
      <w:pPr>
        <w:pStyle w:val="Heading4"/>
      </w:pPr>
      <w:bookmarkStart w:id="20" w:name="_Toc299985506"/>
      <w:bookmarkStart w:id="21" w:name="_Toc363488846"/>
      <w:r>
        <w:t xml:space="preserve">Single Precision </w:t>
      </w:r>
      <w:bookmarkEnd w:id="20"/>
      <w:r w:rsidR="00950667">
        <w:t>SGER</w:t>
      </w:r>
      <w:bookmarkEnd w:id="21"/>
    </w:p>
    <w:p w:rsidR="00950667" w:rsidRPr="00950667" w:rsidRDefault="00950667" w:rsidP="00ED2AA8">
      <w:pPr>
        <w:spacing w:after="0"/>
        <w:rPr>
          <w:b/>
          <w:bCs/>
          <w:i/>
          <w:iCs/>
        </w:rPr>
      </w:pPr>
      <w:bookmarkStart w:id="22" w:name="_Toc299985507"/>
      <w:r w:rsidRPr="00950667">
        <w:t>clAmdBlasStatus</w:t>
      </w:r>
    </w:p>
    <w:p w:rsidR="00950667" w:rsidRPr="00950667" w:rsidRDefault="00950667" w:rsidP="00ED2AA8">
      <w:pPr>
        <w:spacing w:after="0"/>
        <w:rPr>
          <w:b/>
          <w:bCs/>
          <w:i/>
          <w:iCs/>
        </w:rPr>
      </w:pPr>
      <w:r w:rsidRPr="00950667">
        <w:t>clAmdBlasSger(</w:t>
      </w:r>
    </w:p>
    <w:p w:rsidR="00950667" w:rsidRPr="00950667" w:rsidRDefault="00950667" w:rsidP="00ED2AA8">
      <w:pPr>
        <w:spacing w:after="0"/>
        <w:rPr>
          <w:b/>
          <w:bCs/>
          <w:i/>
          <w:iCs/>
        </w:rPr>
      </w:pPr>
      <w:r w:rsidRPr="00950667">
        <w:t xml:space="preserve">    clAmdBlasOrder order,</w:t>
      </w:r>
    </w:p>
    <w:p w:rsidR="00950667" w:rsidRPr="00950667" w:rsidRDefault="00950667" w:rsidP="00ED2AA8">
      <w:pPr>
        <w:spacing w:after="0"/>
        <w:rPr>
          <w:b/>
          <w:bCs/>
          <w:i/>
          <w:iCs/>
        </w:rPr>
      </w:pPr>
      <w:r w:rsidRPr="00950667">
        <w:t xml:space="preserve">    size_t M,</w:t>
      </w:r>
    </w:p>
    <w:p w:rsidR="00950667" w:rsidRPr="00950667" w:rsidRDefault="00950667" w:rsidP="00ED2AA8">
      <w:pPr>
        <w:spacing w:after="0"/>
        <w:rPr>
          <w:b/>
          <w:bCs/>
          <w:i/>
          <w:iCs/>
        </w:rPr>
      </w:pPr>
      <w:r w:rsidRPr="00950667">
        <w:t xml:space="preserve">    size_t N,</w:t>
      </w:r>
    </w:p>
    <w:p w:rsidR="00950667" w:rsidRPr="00950667" w:rsidRDefault="00950667" w:rsidP="00ED2AA8">
      <w:pPr>
        <w:spacing w:after="0"/>
        <w:rPr>
          <w:b/>
          <w:bCs/>
          <w:i/>
          <w:iCs/>
        </w:rPr>
      </w:pPr>
      <w:r w:rsidRPr="00950667">
        <w:t xml:space="preserve">    float alpha,</w:t>
      </w:r>
    </w:p>
    <w:p w:rsidR="00950667" w:rsidRPr="00950667" w:rsidRDefault="00950667" w:rsidP="00ED2AA8">
      <w:pPr>
        <w:spacing w:after="0"/>
        <w:rPr>
          <w:b/>
          <w:bCs/>
          <w:i/>
          <w:iCs/>
        </w:rPr>
      </w:pPr>
      <w:r w:rsidRPr="00950667">
        <w:t xml:space="preserve">    const cl_mem X,</w:t>
      </w:r>
    </w:p>
    <w:p w:rsidR="00950667" w:rsidRPr="00950667" w:rsidRDefault="00950667" w:rsidP="00ED2AA8">
      <w:pPr>
        <w:spacing w:after="0"/>
        <w:rPr>
          <w:b/>
          <w:bCs/>
          <w:i/>
          <w:iCs/>
        </w:rPr>
      </w:pPr>
      <w:r w:rsidRPr="00950667">
        <w:t xml:space="preserve">    </w:t>
      </w:r>
      <w:r w:rsidR="00A30C79">
        <w:t>size_t offx</w:t>
      </w:r>
      <w:r w:rsidRPr="00950667">
        <w:t>,</w:t>
      </w:r>
    </w:p>
    <w:p w:rsidR="00950667" w:rsidRPr="00950667" w:rsidRDefault="00950667" w:rsidP="00ED2AA8">
      <w:pPr>
        <w:spacing w:after="0"/>
        <w:rPr>
          <w:b/>
          <w:bCs/>
          <w:i/>
          <w:iCs/>
        </w:rPr>
      </w:pPr>
      <w:r w:rsidRPr="00950667">
        <w:t xml:space="preserve">    int incx,</w:t>
      </w:r>
    </w:p>
    <w:p w:rsidR="00950667" w:rsidRPr="00950667" w:rsidRDefault="00950667" w:rsidP="00ED2AA8">
      <w:pPr>
        <w:spacing w:after="0"/>
        <w:rPr>
          <w:b/>
          <w:bCs/>
          <w:i/>
          <w:iCs/>
        </w:rPr>
      </w:pPr>
      <w:r w:rsidRPr="00950667">
        <w:t xml:space="preserve">    const cl_mem Y,</w:t>
      </w:r>
    </w:p>
    <w:p w:rsidR="00950667" w:rsidRPr="00950667" w:rsidRDefault="00950667" w:rsidP="00ED2AA8">
      <w:pPr>
        <w:spacing w:after="0"/>
        <w:rPr>
          <w:b/>
          <w:bCs/>
          <w:i/>
          <w:iCs/>
        </w:rPr>
      </w:pPr>
      <w:r w:rsidRPr="00950667">
        <w:t xml:space="preserve">    </w:t>
      </w:r>
      <w:r w:rsidR="00A30C79">
        <w:t>size_t offy</w:t>
      </w:r>
      <w:r w:rsidRPr="00950667">
        <w:t>,</w:t>
      </w:r>
    </w:p>
    <w:p w:rsidR="00950667" w:rsidRPr="00950667" w:rsidRDefault="00950667" w:rsidP="00ED2AA8">
      <w:pPr>
        <w:spacing w:after="0"/>
        <w:rPr>
          <w:b/>
          <w:bCs/>
          <w:i/>
          <w:iCs/>
        </w:rPr>
      </w:pPr>
      <w:r w:rsidRPr="00950667">
        <w:t xml:space="preserve">    int incy,</w:t>
      </w:r>
    </w:p>
    <w:p w:rsidR="00950667" w:rsidRPr="00950667" w:rsidRDefault="00950667" w:rsidP="00ED2AA8">
      <w:pPr>
        <w:spacing w:after="0"/>
        <w:rPr>
          <w:b/>
          <w:bCs/>
          <w:i/>
          <w:iCs/>
        </w:rPr>
      </w:pPr>
      <w:r w:rsidRPr="00950667">
        <w:t xml:space="preserve">    cl_mem A,</w:t>
      </w:r>
    </w:p>
    <w:p w:rsidR="00950667" w:rsidRPr="00950667" w:rsidRDefault="00950667" w:rsidP="00ED2AA8">
      <w:pPr>
        <w:spacing w:after="0"/>
        <w:rPr>
          <w:b/>
          <w:bCs/>
          <w:i/>
          <w:iCs/>
        </w:rPr>
      </w:pPr>
      <w:r w:rsidRPr="00950667">
        <w:t xml:space="preserve">    </w:t>
      </w:r>
      <w:r w:rsidR="00A30C79">
        <w:t>size_t offa</w:t>
      </w:r>
      <w:r w:rsidRPr="00950667">
        <w:t>,</w:t>
      </w:r>
    </w:p>
    <w:p w:rsidR="00950667" w:rsidRPr="00950667" w:rsidRDefault="00950667" w:rsidP="00ED2AA8">
      <w:pPr>
        <w:spacing w:after="0"/>
        <w:rPr>
          <w:b/>
          <w:bCs/>
          <w:i/>
          <w:iCs/>
        </w:rPr>
      </w:pPr>
      <w:r w:rsidRPr="00950667">
        <w:t xml:space="preserve">    size_t lda,</w:t>
      </w:r>
    </w:p>
    <w:p w:rsidR="00950667" w:rsidRPr="00950667" w:rsidRDefault="00950667" w:rsidP="00ED2AA8">
      <w:pPr>
        <w:spacing w:after="0"/>
        <w:rPr>
          <w:b/>
          <w:bCs/>
          <w:i/>
          <w:iCs/>
        </w:rPr>
      </w:pPr>
      <w:r w:rsidRPr="00950667">
        <w:t xml:space="preserve">    cl_uint numCommandQueues,</w:t>
      </w:r>
    </w:p>
    <w:p w:rsidR="00950667" w:rsidRPr="00950667" w:rsidRDefault="00950667" w:rsidP="00ED2AA8">
      <w:pPr>
        <w:spacing w:after="0"/>
        <w:rPr>
          <w:b/>
          <w:bCs/>
          <w:i/>
          <w:iCs/>
        </w:rPr>
      </w:pPr>
      <w:r w:rsidRPr="00950667">
        <w:t xml:space="preserve">    cl_command_queue *commandQueues,</w:t>
      </w:r>
    </w:p>
    <w:p w:rsidR="00950667" w:rsidRPr="00950667" w:rsidRDefault="00950667" w:rsidP="00ED2AA8">
      <w:pPr>
        <w:spacing w:after="0"/>
        <w:rPr>
          <w:b/>
          <w:bCs/>
          <w:i/>
          <w:iCs/>
        </w:rPr>
      </w:pPr>
      <w:r w:rsidRPr="00950667">
        <w:t xml:space="preserve">    cl_uint numEventsInWaitList,</w:t>
      </w:r>
    </w:p>
    <w:p w:rsidR="00950667" w:rsidRPr="00950667" w:rsidRDefault="00950667" w:rsidP="00ED2AA8">
      <w:pPr>
        <w:spacing w:after="0"/>
        <w:rPr>
          <w:b/>
          <w:bCs/>
          <w:i/>
          <w:iCs/>
        </w:rPr>
      </w:pPr>
      <w:r w:rsidRPr="00950667">
        <w:t xml:space="preserve">    const cl_event *eventWaitList,</w:t>
      </w:r>
    </w:p>
    <w:p w:rsidR="00950667" w:rsidRDefault="00950667" w:rsidP="00ED2AA8">
      <w:pPr>
        <w:spacing w:after="0"/>
        <w:rPr>
          <w:b/>
          <w:bCs/>
          <w:i/>
          <w:iCs/>
        </w:rPr>
      </w:pPr>
      <w:r w:rsidRPr="00950667">
        <w:t xml:space="preserve">    cl_event *events);</w:t>
      </w:r>
    </w:p>
    <w:p w:rsidR="00ED2AA8" w:rsidRDefault="00ED2AA8" w:rsidP="00ED2AA8">
      <w:pPr>
        <w:spacing w:after="0"/>
      </w:pPr>
    </w:p>
    <w:p w:rsidR="004C540D" w:rsidRDefault="004C540D" w:rsidP="00ED2AA8">
      <w:pPr>
        <w:pStyle w:val="Heading4"/>
      </w:pPr>
      <w:bookmarkStart w:id="23" w:name="_Toc363488847"/>
      <w:r>
        <w:t xml:space="preserve">Double Precison </w:t>
      </w:r>
      <w:bookmarkEnd w:id="22"/>
      <w:r w:rsidR="00950667">
        <w:t>DGER</w:t>
      </w:r>
      <w:bookmarkEnd w:id="23"/>
    </w:p>
    <w:p w:rsidR="00950667" w:rsidRDefault="00950667" w:rsidP="00ED2AA8">
      <w:pPr>
        <w:spacing w:after="0"/>
      </w:pPr>
      <w:r>
        <w:t>clAmdBlasStatus</w:t>
      </w:r>
    </w:p>
    <w:p w:rsidR="00950667" w:rsidRDefault="00950667" w:rsidP="00ED2AA8">
      <w:pPr>
        <w:spacing w:after="0"/>
      </w:pPr>
      <w:r>
        <w:t>clAmdBlasDger(</w:t>
      </w:r>
    </w:p>
    <w:p w:rsidR="00950667" w:rsidRDefault="00950667" w:rsidP="00ED2AA8">
      <w:pPr>
        <w:spacing w:after="0"/>
      </w:pPr>
      <w:r>
        <w:t xml:space="preserve">    clAmdBlasOrder order,</w:t>
      </w:r>
    </w:p>
    <w:p w:rsidR="00950667" w:rsidRDefault="00950667" w:rsidP="00ED2AA8">
      <w:pPr>
        <w:spacing w:after="0"/>
      </w:pPr>
      <w:r>
        <w:t xml:space="preserve">    size_t M,</w:t>
      </w:r>
    </w:p>
    <w:p w:rsidR="00950667" w:rsidRDefault="00950667" w:rsidP="00ED2AA8">
      <w:pPr>
        <w:spacing w:after="0"/>
      </w:pPr>
      <w:r>
        <w:t xml:space="preserve">    size_t N,</w:t>
      </w:r>
    </w:p>
    <w:p w:rsidR="00950667" w:rsidRDefault="00950667" w:rsidP="00ED2AA8">
      <w:pPr>
        <w:spacing w:after="0"/>
      </w:pPr>
      <w:r>
        <w:t xml:space="preserve">    double alpha,</w:t>
      </w:r>
    </w:p>
    <w:p w:rsidR="00950667" w:rsidRDefault="00950667" w:rsidP="00ED2AA8">
      <w:pPr>
        <w:spacing w:after="0"/>
      </w:pPr>
      <w:r>
        <w:t xml:space="preserve">    const cl_mem X,</w:t>
      </w:r>
    </w:p>
    <w:p w:rsidR="00950667" w:rsidRDefault="00950667" w:rsidP="00ED2AA8">
      <w:pPr>
        <w:spacing w:after="0"/>
      </w:pPr>
      <w:r>
        <w:lastRenderedPageBreak/>
        <w:t xml:space="preserve">    </w:t>
      </w:r>
      <w:r w:rsidR="00A30C79">
        <w:t>size_t offx</w:t>
      </w:r>
      <w:r>
        <w:t>,</w:t>
      </w:r>
    </w:p>
    <w:p w:rsidR="00950667" w:rsidRDefault="00950667" w:rsidP="00ED2AA8">
      <w:pPr>
        <w:spacing w:after="0"/>
      </w:pPr>
      <w:r>
        <w:t xml:space="preserve">    int incx,</w:t>
      </w:r>
    </w:p>
    <w:p w:rsidR="00950667" w:rsidRDefault="00950667" w:rsidP="00ED2AA8">
      <w:pPr>
        <w:spacing w:after="0"/>
      </w:pPr>
      <w:r>
        <w:t xml:space="preserve">    const cl_mem Y,</w:t>
      </w:r>
    </w:p>
    <w:p w:rsidR="00950667" w:rsidRDefault="00950667" w:rsidP="00ED2AA8">
      <w:pPr>
        <w:spacing w:after="0"/>
      </w:pPr>
      <w:r>
        <w:t xml:space="preserve">    </w:t>
      </w:r>
      <w:r w:rsidR="00A30C79">
        <w:t>size_t offy</w:t>
      </w:r>
      <w:r>
        <w:t>,</w:t>
      </w:r>
    </w:p>
    <w:p w:rsidR="00950667" w:rsidRDefault="00950667" w:rsidP="00ED2AA8">
      <w:pPr>
        <w:spacing w:after="0"/>
      </w:pPr>
      <w:r>
        <w:t xml:space="preserve">    int incy,</w:t>
      </w:r>
    </w:p>
    <w:p w:rsidR="00950667" w:rsidRDefault="00950667" w:rsidP="00ED2AA8">
      <w:pPr>
        <w:spacing w:after="0"/>
      </w:pPr>
      <w:r>
        <w:t xml:space="preserve">    cl_mem A,</w:t>
      </w:r>
    </w:p>
    <w:p w:rsidR="00950667" w:rsidRDefault="00950667" w:rsidP="00ED2AA8">
      <w:pPr>
        <w:spacing w:after="0"/>
      </w:pPr>
      <w:r>
        <w:t xml:space="preserve">    </w:t>
      </w:r>
      <w:r w:rsidR="00A30C79">
        <w:t>size_t offa</w:t>
      </w:r>
      <w:r>
        <w:t>,</w:t>
      </w:r>
    </w:p>
    <w:p w:rsidR="00950667" w:rsidRDefault="00950667" w:rsidP="00ED2AA8">
      <w:pPr>
        <w:spacing w:after="0"/>
      </w:pPr>
      <w:r>
        <w:t xml:space="preserve">    size_t lda,</w:t>
      </w:r>
    </w:p>
    <w:p w:rsidR="00950667" w:rsidRDefault="00950667" w:rsidP="00ED2AA8">
      <w:pPr>
        <w:spacing w:after="0"/>
      </w:pPr>
      <w:r>
        <w:t xml:space="preserve">    cl_uint numCommandQueues,</w:t>
      </w:r>
    </w:p>
    <w:p w:rsidR="00950667" w:rsidRDefault="00950667" w:rsidP="00ED2AA8">
      <w:pPr>
        <w:spacing w:after="0"/>
      </w:pPr>
      <w:r>
        <w:t xml:space="preserve">    cl_command_queue *commandQueues,</w:t>
      </w:r>
    </w:p>
    <w:p w:rsidR="00950667" w:rsidRDefault="00950667" w:rsidP="00ED2AA8">
      <w:pPr>
        <w:spacing w:after="0"/>
      </w:pPr>
      <w:r>
        <w:t xml:space="preserve">    cl_uint numEventsInWaitList,</w:t>
      </w:r>
    </w:p>
    <w:p w:rsidR="00950667" w:rsidRDefault="00950667" w:rsidP="00ED2AA8">
      <w:pPr>
        <w:spacing w:after="0"/>
      </w:pPr>
      <w:r>
        <w:t xml:space="preserve">    const cl_event *eventWaitList,</w:t>
      </w:r>
    </w:p>
    <w:p w:rsidR="00950667" w:rsidRPr="00950667" w:rsidRDefault="00950667" w:rsidP="00ED2AA8">
      <w:pPr>
        <w:spacing w:after="0"/>
      </w:pPr>
      <w:r>
        <w:t xml:space="preserve">    cl_event *events);</w:t>
      </w:r>
    </w:p>
    <w:p w:rsidR="004C540D" w:rsidRDefault="004C540D" w:rsidP="004C540D">
      <w:pPr>
        <w:pStyle w:val="Heading4"/>
      </w:pPr>
      <w:bookmarkStart w:id="24" w:name="_Toc299985508"/>
      <w:bookmarkStart w:id="25" w:name="_Toc363488848"/>
      <w:r>
        <w:t xml:space="preserve">Single Complex </w:t>
      </w:r>
      <w:bookmarkEnd w:id="24"/>
      <w:r w:rsidR="00950667">
        <w:t>CGERU</w:t>
      </w:r>
      <w:bookmarkEnd w:id="25"/>
    </w:p>
    <w:p w:rsidR="00950667" w:rsidRDefault="00950667" w:rsidP="00950667">
      <w:pPr>
        <w:spacing w:after="0"/>
      </w:pPr>
      <w:r>
        <w:t>clAmdBlasStatus</w:t>
      </w:r>
    </w:p>
    <w:p w:rsidR="00950667" w:rsidRDefault="00950667" w:rsidP="00950667">
      <w:pPr>
        <w:spacing w:after="0"/>
      </w:pPr>
      <w:r>
        <w:t>clAmdBlasCgeru(</w:t>
      </w:r>
    </w:p>
    <w:p w:rsidR="00950667" w:rsidRDefault="00950667" w:rsidP="00950667">
      <w:pPr>
        <w:spacing w:after="0"/>
      </w:pPr>
      <w:r>
        <w:t xml:space="preserve">    clAmdBlasOrder order,</w:t>
      </w:r>
    </w:p>
    <w:p w:rsidR="00950667" w:rsidRDefault="00950667" w:rsidP="00950667">
      <w:pPr>
        <w:spacing w:after="0"/>
      </w:pPr>
      <w:r>
        <w:t xml:space="preserve">    size_t M,</w:t>
      </w:r>
    </w:p>
    <w:p w:rsidR="00950667" w:rsidRDefault="00950667" w:rsidP="00950667">
      <w:pPr>
        <w:spacing w:after="0"/>
      </w:pPr>
      <w:r>
        <w:t xml:space="preserve">    size_t N,</w:t>
      </w:r>
    </w:p>
    <w:p w:rsidR="00950667" w:rsidRDefault="00950667" w:rsidP="00950667">
      <w:pPr>
        <w:spacing w:after="0"/>
      </w:pPr>
      <w:r>
        <w:t xml:space="preserve">    cl_float2 alpha,</w:t>
      </w:r>
    </w:p>
    <w:p w:rsidR="00950667" w:rsidRDefault="00950667" w:rsidP="00950667">
      <w:pPr>
        <w:spacing w:after="0"/>
      </w:pPr>
      <w:r>
        <w:t xml:space="preserve">    const cl_mem X,</w:t>
      </w:r>
    </w:p>
    <w:p w:rsidR="00950667" w:rsidRDefault="00950667" w:rsidP="00950667">
      <w:pPr>
        <w:spacing w:after="0"/>
      </w:pPr>
      <w:r>
        <w:t xml:space="preserve">    </w:t>
      </w:r>
      <w:r w:rsidR="00A30C79">
        <w:t>size_t offx</w:t>
      </w:r>
      <w:r>
        <w:t>,</w:t>
      </w:r>
    </w:p>
    <w:p w:rsidR="00950667" w:rsidRDefault="00950667" w:rsidP="00950667">
      <w:pPr>
        <w:spacing w:after="0"/>
      </w:pPr>
      <w:r>
        <w:t xml:space="preserve">    int incx,</w:t>
      </w:r>
    </w:p>
    <w:p w:rsidR="00950667" w:rsidRDefault="00950667" w:rsidP="00950667">
      <w:pPr>
        <w:spacing w:after="0"/>
      </w:pPr>
      <w:r>
        <w:t xml:space="preserve">    const cl_mem Y,</w:t>
      </w:r>
    </w:p>
    <w:p w:rsidR="00950667" w:rsidRDefault="00950667" w:rsidP="00950667">
      <w:pPr>
        <w:spacing w:after="0"/>
      </w:pPr>
      <w:r>
        <w:t xml:space="preserve">    </w:t>
      </w:r>
      <w:r w:rsidR="00A30C79">
        <w:t>size_t offy</w:t>
      </w:r>
      <w:r>
        <w:t>,</w:t>
      </w:r>
    </w:p>
    <w:p w:rsidR="00950667" w:rsidRDefault="00950667" w:rsidP="00950667">
      <w:pPr>
        <w:spacing w:after="0"/>
      </w:pPr>
      <w:r>
        <w:t xml:space="preserve">    int incy,</w:t>
      </w:r>
    </w:p>
    <w:p w:rsidR="00950667" w:rsidRDefault="00950667" w:rsidP="00950667">
      <w:pPr>
        <w:spacing w:after="0"/>
      </w:pPr>
      <w:r>
        <w:t xml:space="preserve">    cl_mem A ,</w:t>
      </w:r>
    </w:p>
    <w:p w:rsidR="00950667" w:rsidRDefault="00950667" w:rsidP="00950667">
      <w:pPr>
        <w:spacing w:after="0"/>
      </w:pPr>
      <w:r>
        <w:t xml:space="preserve">    </w:t>
      </w:r>
      <w:r w:rsidR="00A30C79">
        <w:t>size_t offa</w:t>
      </w:r>
      <w:r>
        <w:t>,</w:t>
      </w:r>
    </w:p>
    <w:p w:rsidR="00950667" w:rsidRDefault="00950667" w:rsidP="00950667">
      <w:pPr>
        <w:spacing w:after="0"/>
      </w:pPr>
      <w:r>
        <w:t xml:space="preserve">    size_t lda,</w:t>
      </w:r>
    </w:p>
    <w:p w:rsidR="00950667" w:rsidRDefault="00950667" w:rsidP="00950667">
      <w:pPr>
        <w:spacing w:after="0"/>
      </w:pPr>
      <w:r>
        <w:t xml:space="preserve">    cl_uint numCommandQueues,</w:t>
      </w:r>
    </w:p>
    <w:p w:rsidR="00950667" w:rsidRDefault="00950667" w:rsidP="00950667">
      <w:pPr>
        <w:spacing w:after="0"/>
      </w:pPr>
      <w:r>
        <w:t xml:space="preserve">    cl_command_queue *commandQueues,</w:t>
      </w:r>
    </w:p>
    <w:p w:rsidR="00950667" w:rsidRDefault="00950667" w:rsidP="00950667">
      <w:pPr>
        <w:spacing w:after="0"/>
      </w:pPr>
      <w:r>
        <w:t xml:space="preserve">    cl_uint numEventsInWaitList,</w:t>
      </w:r>
    </w:p>
    <w:p w:rsidR="00950667" w:rsidRDefault="00950667" w:rsidP="00950667">
      <w:pPr>
        <w:spacing w:after="0"/>
      </w:pPr>
      <w:r>
        <w:t xml:space="preserve">    const cl_event *eventWaitList,</w:t>
      </w:r>
    </w:p>
    <w:p w:rsidR="00950667" w:rsidRPr="00950667" w:rsidRDefault="00950667" w:rsidP="00950667">
      <w:pPr>
        <w:spacing w:after="0"/>
      </w:pPr>
      <w:r>
        <w:t xml:space="preserve">    cl_event *events);</w:t>
      </w:r>
    </w:p>
    <w:p w:rsidR="004C540D" w:rsidRDefault="004C540D" w:rsidP="004C540D">
      <w:pPr>
        <w:pStyle w:val="Heading4"/>
      </w:pPr>
      <w:bookmarkStart w:id="26" w:name="_Toc299985509"/>
      <w:bookmarkStart w:id="27" w:name="_Toc363488849"/>
      <w:r>
        <w:t xml:space="preserve">Double Complex </w:t>
      </w:r>
      <w:bookmarkEnd w:id="26"/>
      <w:r w:rsidR="00950667">
        <w:t>ZGERU</w:t>
      </w:r>
      <w:bookmarkEnd w:id="27"/>
    </w:p>
    <w:p w:rsidR="00950667" w:rsidRDefault="00950667" w:rsidP="00950667">
      <w:pPr>
        <w:spacing w:after="0"/>
      </w:pPr>
      <w:r>
        <w:t>clAmdBlasStatus</w:t>
      </w:r>
    </w:p>
    <w:p w:rsidR="00950667" w:rsidRDefault="00950667" w:rsidP="00950667">
      <w:pPr>
        <w:spacing w:after="0"/>
      </w:pPr>
      <w:r>
        <w:t>clAmdBlasZgeru(</w:t>
      </w:r>
    </w:p>
    <w:p w:rsidR="00950667" w:rsidRDefault="00950667" w:rsidP="00950667">
      <w:pPr>
        <w:spacing w:after="0"/>
      </w:pPr>
      <w:r>
        <w:t xml:space="preserve">    clAmdBlasOrder order,</w:t>
      </w:r>
    </w:p>
    <w:p w:rsidR="00950667" w:rsidRDefault="00950667" w:rsidP="00950667">
      <w:pPr>
        <w:spacing w:after="0"/>
      </w:pPr>
      <w:r>
        <w:t xml:space="preserve">    size_t M,</w:t>
      </w:r>
    </w:p>
    <w:p w:rsidR="00950667" w:rsidRDefault="00950667" w:rsidP="00950667">
      <w:pPr>
        <w:spacing w:after="0"/>
      </w:pPr>
      <w:r>
        <w:t xml:space="preserve">    size_t N,</w:t>
      </w:r>
    </w:p>
    <w:p w:rsidR="00950667" w:rsidRDefault="00950667" w:rsidP="00950667">
      <w:pPr>
        <w:spacing w:after="0"/>
      </w:pPr>
      <w:r>
        <w:lastRenderedPageBreak/>
        <w:t xml:space="preserve">    cl_double2 alpha,</w:t>
      </w:r>
    </w:p>
    <w:p w:rsidR="00950667" w:rsidRDefault="00950667" w:rsidP="00950667">
      <w:pPr>
        <w:spacing w:after="0"/>
      </w:pPr>
      <w:r>
        <w:t xml:space="preserve">    const cl_mem X,</w:t>
      </w:r>
    </w:p>
    <w:p w:rsidR="00950667" w:rsidRDefault="00950667" w:rsidP="00950667">
      <w:pPr>
        <w:spacing w:after="0"/>
      </w:pPr>
      <w:r>
        <w:t xml:space="preserve">    </w:t>
      </w:r>
      <w:r w:rsidR="00A30C79">
        <w:t>size_t offx</w:t>
      </w:r>
      <w:r>
        <w:t>,</w:t>
      </w:r>
    </w:p>
    <w:p w:rsidR="00950667" w:rsidRDefault="00950667" w:rsidP="00950667">
      <w:pPr>
        <w:spacing w:after="0"/>
      </w:pPr>
      <w:r>
        <w:t xml:space="preserve">    int incx,</w:t>
      </w:r>
    </w:p>
    <w:p w:rsidR="00950667" w:rsidRDefault="00950667" w:rsidP="00950667">
      <w:pPr>
        <w:spacing w:after="0"/>
      </w:pPr>
      <w:r>
        <w:t xml:space="preserve">    const cl_mem Y,</w:t>
      </w:r>
    </w:p>
    <w:p w:rsidR="00950667" w:rsidRDefault="00950667" w:rsidP="00950667">
      <w:pPr>
        <w:spacing w:after="0"/>
      </w:pPr>
      <w:r>
        <w:t xml:space="preserve">    </w:t>
      </w:r>
      <w:r w:rsidR="00A30C79">
        <w:t>size_t offy</w:t>
      </w:r>
      <w:r>
        <w:t>,</w:t>
      </w:r>
    </w:p>
    <w:p w:rsidR="00950667" w:rsidRDefault="00950667" w:rsidP="00950667">
      <w:pPr>
        <w:spacing w:after="0"/>
      </w:pPr>
      <w:r>
        <w:t xml:space="preserve">    int incy,</w:t>
      </w:r>
    </w:p>
    <w:p w:rsidR="00950667" w:rsidRDefault="00950667" w:rsidP="00950667">
      <w:pPr>
        <w:spacing w:after="0"/>
      </w:pPr>
      <w:r>
        <w:t xml:space="preserve">    cl_mem A,</w:t>
      </w:r>
    </w:p>
    <w:p w:rsidR="00950667" w:rsidRDefault="00950667" w:rsidP="00950667">
      <w:pPr>
        <w:spacing w:after="0"/>
      </w:pPr>
      <w:r>
        <w:t xml:space="preserve">    </w:t>
      </w:r>
      <w:r w:rsidR="00A30C79">
        <w:t>size_t offa</w:t>
      </w:r>
      <w:r>
        <w:t>,</w:t>
      </w:r>
    </w:p>
    <w:p w:rsidR="00950667" w:rsidRDefault="00950667" w:rsidP="00950667">
      <w:pPr>
        <w:spacing w:after="0"/>
      </w:pPr>
      <w:r>
        <w:t xml:space="preserve">    size_t lda,</w:t>
      </w:r>
    </w:p>
    <w:p w:rsidR="00950667" w:rsidRDefault="00950667" w:rsidP="00950667">
      <w:pPr>
        <w:spacing w:after="0"/>
      </w:pPr>
      <w:r>
        <w:t xml:space="preserve">    cl_uint numCommandQueues,</w:t>
      </w:r>
    </w:p>
    <w:p w:rsidR="00950667" w:rsidRDefault="00950667" w:rsidP="00950667">
      <w:pPr>
        <w:spacing w:after="0"/>
      </w:pPr>
      <w:r>
        <w:t xml:space="preserve">    cl_command_queue *commandQueues,</w:t>
      </w:r>
    </w:p>
    <w:p w:rsidR="00950667" w:rsidRDefault="00950667" w:rsidP="00950667">
      <w:pPr>
        <w:spacing w:after="0"/>
      </w:pPr>
      <w:r>
        <w:t xml:space="preserve">    cl_uint numEventsInWaitList,</w:t>
      </w:r>
    </w:p>
    <w:p w:rsidR="00950667" w:rsidRDefault="00950667" w:rsidP="00950667">
      <w:pPr>
        <w:spacing w:after="0"/>
      </w:pPr>
      <w:r>
        <w:t xml:space="preserve">    const cl_event *eventWaitList,</w:t>
      </w:r>
    </w:p>
    <w:p w:rsidR="00950667" w:rsidRPr="00950667" w:rsidRDefault="00950667" w:rsidP="00950667">
      <w:pPr>
        <w:spacing w:after="0"/>
      </w:pPr>
      <w:r>
        <w:t xml:space="preserve">    cl_event *events);</w:t>
      </w:r>
    </w:p>
    <w:p w:rsidR="00950667" w:rsidRPr="00950667" w:rsidRDefault="00950667" w:rsidP="00950667"/>
    <w:p w:rsidR="009B2E5F" w:rsidRDefault="002C09FD" w:rsidP="009B1018">
      <w:pPr>
        <w:pStyle w:val="Heading3"/>
      </w:pPr>
      <w:bookmarkStart w:id="28" w:name="_Toc299985510"/>
      <w:bookmarkStart w:id="29" w:name="_Toc363488850"/>
      <w:r>
        <w:t>DESIGN</w:t>
      </w:r>
      <w:bookmarkEnd w:id="28"/>
      <w:bookmarkEnd w:id="29"/>
    </w:p>
    <w:p w:rsidR="00E77DDF" w:rsidRDefault="00DF7C63" w:rsidP="00DF7C63">
      <w:pPr>
        <w:jc w:val="both"/>
        <w:rPr>
          <w:sz w:val="28"/>
          <w:szCs w:val="28"/>
        </w:rPr>
      </w:pPr>
      <w:r>
        <w:rPr>
          <w:sz w:val="28"/>
          <w:szCs w:val="28"/>
        </w:rPr>
        <w:t>The GER functions will have to be handled separately for Column major and Row major cases.</w:t>
      </w:r>
      <w:r w:rsidR="00E77DDF">
        <w:rPr>
          <w:sz w:val="28"/>
          <w:szCs w:val="28"/>
        </w:rPr>
        <w:t xml:space="preserve"> There are no upper/lower and transpose/non-transpose cases to take advantage of.</w:t>
      </w:r>
      <w:r>
        <w:rPr>
          <w:sz w:val="28"/>
          <w:szCs w:val="28"/>
        </w:rPr>
        <w:t xml:space="preserve"> </w:t>
      </w:r>
    </w:p>
    <w:p w:rsidR="00DF7C63" w:rsidRDefault="00DF7C63" w:rsidP="00DF7C63">
      <w:pPr>
        <w:jc w:val="both"/>
        <w:rPr>
          <w:sz w:val="28"/>
          <w:szCs w:val="28"/>
        </w:rPr>
      </w:pPr>
      <w:r>
        <w:rPr>
          <w:sz w:val="28"/>
          <w:szCs w:val="28"/>
        </w:rPr>
        <w:t xml:space="preserve">The </w:t>
      </w:r>
      <w:r w:rsidR="00E77DDF">
        <w:rPr>
          <w:sz w:val="28"/>
          <w:szCs w:val="28"/>
        </w:rPr>
        <w:t xml:space="preserve">general </w:t>
      </w:r>
      <w:r>
        <w:rPr>
          <w:sz w:val="28"/>
          <w:szCs w:val="28"/>
        </w:rPr>
        <w:t xml:space="preserve">idea </w:t>
      </w:r>
      <w:r w:rsidR="00E77DDF">
        <w:rPr>
          <w:sz w:val="28"/>
          <w:szCs w:val="28"/>
        </w:rPr>
        <w:t xml:space="preserve">to process GER functions </w:t>
      </w:r>
      <w:r>
        <w:rPr>
          <w:sz w:val="28"/>
          <w:szCs w:val="28"/>
        </w:rPr>
        <w:t xml:space="preserve">is to tile the matrix “A” and assign each tile to a workgroup. The X and Y vectors can be cached as they are read-only. Either LDS or L1 cache can be used to accelerate access to </w:t>
      </w:r>
      <w:r w:rsidR="00D31FE1">
        <w:rPr>
          <w:sz w:val="28"/>
          <w:szCs w:val="28"/>
        </w:rPr>
        <w:t>X and Y vectors.</w:t>
      </w:r>
      <w:r w:rsidR="00306DCF">
        <w:rPr>
          <w:sz w:val="28"/>
          <w:szCs w:val="28"/>
        </w:rPr>
        <w:t xml:space="preserve"> Since A matrix access is non-cached, the design must ensure “vector” access to “A” matrix whenever possible.</w:t>
      </w:r>
    </w:p>
    <w:p w:rsidR="00A421C4" w:rsidRDefault="00A421C4" w:rsidP="00DF7C63">
      <w:pPr>
        <w:jc w:val="both"/>
        <w:rPr>
          <w:sz w:val="28"/>
          <w:szCs w:val="28"/>
        </w:rPr>
      </w:pPr>
      <w:r>
        <w:rPr>
          <w:sz w:val="28"/>
          <w:szCs w:val="28"/>
        </w:rPr>
        <w:t xml:space="preserve">When “A” matrix is in column-major format, the workgroups are assigned to tiles in a column-major fashion as shown in </w:t>
      </w:r>
      <w:r w:rsidR="000E323B">
        <w:rPr>
          <w:sz w:val="28"/>
          <w:szCs w:val="28"/>
        </w:rPr>
        <w:fldChar w:fldCharType="begin"/>
      </w:r>
      <w:r>
        <w:rPr>
          <w:sz w:val="28"/>
          <w:szCs w:val="28"/>
        </w:rPr>
        <w:instrText xml:space="preserve"> REF _Ref304801579 \h </w:instrText>
      </w:r>
      <w:r w:rsidR="000E323B">
        <w:rPr>
          <w:sz w:val="28"/>
          <w:szCs w:val="28"/>
        </w:rPr>
      </w:r>
      <w:r w:rsidR="000E323B">
        <w:rPr>
          <w:sz w:val="28"/>
          <w:szCs w:val="28"/>
        </w:rPr>
        <w:fldChar w:fldCharType="separate"/>
      </w:r>
      <w:r>
        <w:t xml:space="preserve">Figure </w:t>
      </w:r>
      <w:r>
        <w:rPr>
          <w:noProof/>
        </w:rPr>
        <w:t>1</w:t>
      </w:r>
      <w:r w:rsidR="000E323B">
        <w:rPr>
          <w:sz w:val="28"/>
          <w:szCs w:val="28"/>
        </w:rPr>
        <w:fldChar w:fldCharType="end"/>
      </w:r>
      <w:r>
        <w:rPr>
          <w:sz w:val="28"/>
          <w:szCs w:val="28"/>
        </w:rPr>
        <w:t xml:space="preserve">. Inside the work-group, the work-items are also placed in column-major format. This facilitates “vector” access to “A” matrix. Please note that the work-item numbering is </w:t>
      </w:r>
      <w:r w:rsidRPr="00B86B3E">
        <w:rPr>
          <w:i/>
          <w:sz w:val="28"/>
          <w:szCs w:val="28"/>
        </w:rPr>
        <w:t>not</w:t>
      </w:r>
      <w:r>
        <w:rPr>
          <w:sz w:val="28"/>
          <w:szCs w:val="28"/>
        </w:rPr>
        <w:t xml:space="preserve"> shown in the figure.</w:t>
      </w:r>
    </w:p>
    <w:p w:rsidR="00A421C4" w:rsidRDefault="00A421C4" w:rsidP="00DF7C63">
      <w:pPr>
        <w:jc w:val="both"/>
        <w:rPr>
          <w:sz w:val="28"/>
          <w:szCs w:val="28"/>
        </w:rPr>
      </w:pPr>
      <w:r>
        <w:rPr>
          <w:sz w:val="28"/>
          <w:szCs w:val="28"/>
        </w:rPr>
        <w:t xml:space="preserve">When “A” matrix is in row-major format, the workgroups are assigned to tiles in row-major fashion as shown in </w:t>
      </w:r>
      <w:r w:rsidR="000E323B">
        <w:rPr>
          <w:sz w:val="28"/>
          <w:szCs w:val="28"/>
        </w:rPr>
        <w:fldChar w:fldCharType="begin"/>
      </w:r>
      <w:r>
        <w:rPr>
          <w:sz w:val="28"/>
          <w:szCs w:val="28"/>
        </w:rPr>
        <w:instrText xml:space="preserve"> REF _Ref304801668 \h </w:instrText>
      </w:r>
      <w:r w:rsidR="000E323B">
        <w:rPr>
          <w:sz w:val="28"/>
          <w:szCs w:val="28"/>
        </w:rPr>
      </w:r>
      <w:r w:rsidR="000E323B">
        <w:rPr>
          <w:sz w:val="28"/>
          <w:szCs w:val="28"/>
        </w:rPr>
        <w:fldChar w:fldCharType="separate"/>
      </w:r>
      <w:r>
        <w:t xml:space="preserve">Figure </w:t>
      </w:r>
      <w:r>
        <w:rPr>
          <w:noProof/>
        </w:rPr>
        <w:t>2</w:t>
      </w:r>
      <w:r w:rsidR="000E323B">
        <w:rPr>
          <w:sz w:val="28"/>
          <w:szCs w:val="28"/>
        </w:rPr>
        <w:fldChar w:fldCharType="end"/>
      </w:r>
      <w:r>
        <w:rPr>
          <w:sz w:val="28"/>
          <w:szCs w:val="28"/>
        </w:rPr>
        <w:t xml:space="preserve">.  Inside the work-group, the work-items are also assigned in row-major fashion. This facilitates “vector” access to “A” matrix. Please note that the work-item numbering is </w:t>
      </w:r>
      <w:r w:rsidRPr="00B86B3E">
        <w:rPr>
          <w:i/>
          <w:sz w:val="28"/>
          <w:szCs w:val="28"/>
        </w:rPr>
        <w:t>not</w:t>
      </w:r>
      <w:r>
        <w:rPr>
          <w:sz w:val="28"/>
          <w:szCs w:val="28"/>
        </w:rPr>
        <w:t xml:space="preserve"> shown in the figure.</w:t>
      </w:r>
    </w:p>
    <w:p w:rsidR="004E6B4C" w:rsidRDefault="00DF7C63" w:rsidP="00DF7C63">
      <w:pPr>
        <w:pStyle w:val="Heading4"/>
      </w:pPr>
      <w:bookmarkStart w:id="30" w:name="_Toc363488851"/>
      <w:r w:rsidRPr="00DF7C63">
        <w:lastRenderedPageBreak/>
        <w:t>Column Major</w:t>
      </w:r>
      <w:bookmarkEnd w:id="30"/>
    </w:p>
    <w:p w:rsidR="00DB1BB3" w:rsidRPr="00DB1BB3" w:rsidRDefault="005C5ACE" w:rsidP="00DB1BB3">
      <w:r>
        <w:rPr>
          <w:noProof/>
        </w:rPr>
        <w:pict>
          <v:shapetype id="_x0000_t202" coordsize="21600,21600" o:spt="202" path="m,l,21600r21600,l21600,xe">
            <v:stroke joinstyle="miter"/>
            <v:path gradientshapeok="t" o:connecttype="rect"/>
          </v:shapetype>
          <v:shape id="_x0000_s1052" type="#_x0000_t202" style="position:absolute;margin-left:0;margin-top:285.3pt;width:468pt;height:.05pt;z-index:251644928" stroked="f">
            <v:textbox style="mso-fit-shape-to-text:t" inset="0,0,0,0">
              <w:txbxContent>
                <w:p w:rsidR="003978A6" w:rsidRPr="00724611" w:rsidRDefault="003978A6" w:rsidP="003978A6">
                  <w:pPr>
                    <w:pStyle w:val="Caption"/>
                    <w:jc w:val="center"/>
                  </w:pPr>
                  <w:bookmarkStart w:id="31" w:name="_Ref304801579"/>
                  <w:r>
                    <w:t xml:space="preserve">Figure </w:t>
                  </w:r>
                  <w:r w:rsidR="005C5ACE">
                    <w:fldChar w:fldCharType="begin"/>
                  </w:r>
                  <w:r w:rsidR="005C5ACE">
                    <w:instrText xml:space="preserve"> SEQ Figure \* ARABIC </w:instrText>
                  </w:r>
                  <w:r w:rsidR="005C5ACE">
                    <w:fldChar w:fldCharType="separate"/>
                  </w:r>
                  <w:r w:rsidR="008F333F">
                    <w:rPr>
                      <w:noProof/>
                    </w:rPr>
                    <w:t>1</w:t>
                  </w:r>
                  <w:r w:rsidR="005C5ACE">
                    <w:rPr>
                      <w:noProof/>
                    </w:rPr>
                    <w:fldChar w:fldCharType="end"/>
                  </w:r>
                  <w:bookmarkEnd w:id="31"/>
                  <w:r>
                    <w:t xml:space="preserve"> - GER Functions Column Major Design</w:t>
                  </w:r>
                </w:p>
              </w:txbxContent>
            </v:textbox>
          </v:shape>
        </w:pict>
      </w:r>
      <w:r>
        <w:rPr>
          <w:noProof/>
          <w:sz w:val="28"/>
          <w:szCs w:val="28"/>
        </w:rPr>
        <w:pict>
          <v:group id="_x0000_s1027" editas="canvas" style="position:absolute;margin-left:0;margin-top:0;width:468pt;height:280.8pt;z-index:251643904;mso-position-horizontal-relative:char;mso-position-vertical-relative:line" coordorigin="1440,1737" coordsize="9360,5616">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1440;top:1737;width:9360;height:5616" o:preferrelative="f">
              <v:fill o:detectmouseclick="t"/>
              <v:path o:extrusionok="t" o:connecttype="none"/>
              <o:lock v:ext="edit" text="t"/>
            </v:shape>
            <v:rect id="_x0000_s1028" style="position:absolute;left:4440;top:2999;width:841;height:541">
              <v:textbox>
                <w:txbxContent>
                  <w:p w:rsidR="00BA43BD" w:rsidRDefault="00BA43BD">
                    <w:r>
                      <w:t>WG0</w:t>
                    </w:r>
                  </w:p>
                </w:txbxContent>
              </v:textbox>
            </v:rect>
            <v:rect id="_x0000_s1029" style="position:absolute;left:5281;top:2999;width:841;height:541"/>
            <v:rect id="_x0000_s1030" style="position:absolute;left:6122;top:2999;width:841;height:541"/>
            <v:rect id="_x0000_s1031" style="position:absolute;left:6963;top:2999;width:841;height:541"/>
            <v:rect id="_x0000_s1032" style="position:absolute;left:4440;top:3540;width:841;height:541">
              <v:textbox>
                <w:txbxContent>
                  <w:p w:rsidR="00BA43BD" w:rsidRDefault="00BA43BD">
                    <w:r>
                      <w:t>WG1</w:t>
                    </w:r>
                  </w:p>
                </w:txbxContent>
              </v:textbox>
            </v:rect>
            <v:rect id="_x0000_s1033" style="position:absolute;left:5281;top:3540;width:841;height:541"/>
            <v:rect id="_x0000_s1034" style="position:absolute;left:6122;top:3540;width:841;height:541"/>
            <v:rect id="_x0000_s1035" style="position:absolute;left:6963;top:3540;width:841;height:541"/>
            <v:rect id="_x0000_s1036" style="position:absolute;left:4440;top:4081;width:841;height:541">
              <v:textbox>
                <w:txbxContent>
                  <w:p w:rsidR="00BA43BD" w:rsidRDefault="00BA43BD">
                    <w:r>
                      <w:t>WG2</w:t>
                    </w:r>
                  </w:p>
                </w:txbxContent>
              </v:textbox>
            </v:rect>
            <v:rect id="_x0000_s1037" style="position:absolute;left:5281;top:4081;width:841;height:541"/>
            <v:rect id="_x0000_s1038" style="position:absolute;left:6122;top:4081;width:841;height:541"/>
            <v:rect id="_x0000_s1039" style="position:absolute;left:6963;top:4081;width:841;height:541"/>
            <v:rect id="_x0000_s1040" style="position:absolute;left:4440;top:4622;width:841;height:541"/>
            <v:rect id="_x0000_s1041" style="position:absolute;left:5281;top:4622;width:841;height:541"/>
            <v:rect id="_x0000_s1042" style="position:absolute;left:6122;top:4622;width:841;height:541"/>
            <v:rect id="_x0000_s1043" style="position:absolute;left:6963;top:4622;width:841;height:541"/>
            <v:rect id="_x0000_s1044" style="position:absolute;left:4440;top:5957;width:841;height:541">
              <v:textbox>
                <w:txbxContent>
                  <w:p w:rsidR="00BA43BD" w:rsidRDefault="00BA43BD">
                    <w:r>
                      <w:t>WGM</w:t>
                    </w:r>
                  </w:p>
                </w:txbxContent>
              </v:textbox>
            </v:rect>
            <v:rect id="_x0000_s1045" style="position:absolute;left:5281;top:5957;width:841;height:541"/>
            <v:rect id="_x0000_s1046" style="position:absolute;left:6122;top:5957;width:841;height:541"/>
            <v:rect id="_x0000_s1047" style="position:absolute;left:6963;top:5957;width:841;height:541"/>
            <v:shapetype id="_x0000_t32" coordsize="21600,21600" o:spt="32" o:oned="t" path="m,l21600,21600e" filled="f">
              <v:path arrowok="t" fillok="f" o:connecttype="none"/>
              <o:lock v:ext="edit" shapetype="t"/>
            </v:shapetype>
            <v:shape id="_x0000_s1048" type="#_x0000_t32" style="position:absolute;left:6122;top:5339;width:1;height:481" o:connectortype="straight" strokeweight="4pt">
              <v:stroke dashstyle="1 1"/>
            </v:shape>
            <v:rect id="_x0000_s1049" style="position:absolute;left:2595;top:3014;width:495;height:3499;v-text-anchor:middle" fillcolor="#c6d9f1 [671]" strokecolor="black [3213]">
              <v:textbox>
                <w:txbxContent>
                  <w:p w:rsidR="00BA43BD" w:rsidRDefault="00BA43BD">
                    <w:r>
                      <w:t>X</w:t>
                    </w:r>
                  </w:p>
                </w:txbxContent>
              </v:textbox>
            </v:rect>
            <v:rect id="_x0000_s1051" style="position:absolute;left:7072;top:-612;width:495;height:5824;rotation:270;v-text-anchor:middle" fillcolor="#c6d9f1 [671]">
              <v:textbox>
                <w:txbxContent>
                  <w:p w:rsidR="00BA43BD" w:rsidRDefault="00BA43BD" w:rsidP="001435DF">
                    <w:pPr>
                      <w:jc w:val="center"/>
                    </w:pPr>
                    <w:r>
                      <w:t>Y**T</w:t>
                    </w:r>
                  </w:p>
                </w:txbxContent>
              </v:textbox>
            </v:rect>
            <v:rect id="_x0000_s1091" style="position:absolute;left:8550;top:3014;width:841;height:541"/>
            <v:rect id="_x0000_s1092" style="position:absolute;left:9391;top:3014;width:841;height:541"/>
            <v:rect id="_x0000_s1093" style="position:absolute;left:8550;top:3555;width:841;height:541"/>
            <v:rect id="_x0000_s1094" style="position:absolute;left:9391;top:3555;width:841;height:541"/>
            <v:rect id="_x0000_s1095" style="position:absolute;left:8550;top:4096;width:841;height:541"/>
            <v:rect id="_x0000_s1096" style="position:absolute;left:9391;top:4096;width:841;height:541"/>
            <v:rect id="_x0000_s1097" style="position:absolute;left:8550;top:4637;width:841;height:541"/>
            <v:rect id="_x0000_s1098" style="position:absolute;left:9391;top:4637;width:841;height:541"/>
            <v:rect id="_x0000_s1099" style="position:absolute;left:8550;top:5972;width:841;height:541"/>
            <v:rect id="_x0000_s1100" style="position:absolute;left:9391;top:5972;width:841;height:541"/>
            <v:shape id="_x0000_s1102" type="#_x0000_t32" style="position:absolute;left:8044;top:4096;width:221;height:0" o:connectortype="straight" strokeweight="4pt">
              <v:stroke dashstyle="1 1" endcap="round"/>
            </v:shape>
          </v:group>
        </w:pict>
      </w:r>
      <w:r>
        <w:pict>
          <v:shape id="_x0000_i1025" type="#_x0000_t75" style="width:468pt;height:280.5pt">
            <v:imagedata croptop="-65520f" cropbottom="65520f"/>
          </v:shape>
        </w:pict>
      </w:r>
    </w:p>
    <w:p w:rsidR="00DF7C63" w:rsidRDefault="00DF7C63" w:rsidP="00DF7C63">
      <w:pPr>
        <w:rPr>
          <w:sz w:val="28"/>
          <w:szCs w:val="28"/>
        </w:rPr>
      </w:pPr>
    </w:p>
    <w:p w:rsidR="00687D40" w:rsidRDefault="003978A6" w:rsidP="00687D40">
      <w:pPr>
        <w:pStyle w:val="Heading4"/>
      </w:pPr>
      <w:bookmarkStart w:id="32" w:name="_Toc363488852"/>
      <w:r>
        <w:t xml:space="preserve">Row </w:t>
      </w:r>
      <w:r w:rsidR="00687D40">
        <w:t>Major</w:t>
      </w:r>
      <w:bookmarkEnd w:id="32"/>
    </w:p>
    <w:p w:rsidR="003978A6" w:rsidRPr="003978A6" w:rsidRDefault="005C5ACE" w:rsidP="003978A6">
      <w:r>
        <w:rPr>
          <w:noProof/>
        </w:rPr>
        <w:pict>
          <v:shape id="_x0000_s1103" type="#_x0000_t202" style="position:absolute;margin-left:12pt;margin-top:285.75pt;width:468pt;height:.05pt;z-index:251646976" stroked="f">
            <v:textbox style="mso-fit-shape-to-text:t" inset="0,0,0,0">
              <w:txbxContent>
                <w:p w:rsidR="00A421C4" w:rsidRPr="00FF0C9C" w:rsidRDefault="00A421C4" w:rsidP="00A421C4">
                  <w:pPr>
                    <w:pStyle w:val="Caption"/>
                    <w:jc w:val="center"/>
                    <w:rPr>
                      <w:noProof/>
                    </w:rPr>
                  </w:pPr>
                  <w:bookmarkStart w:id="33" w:name="_Ref304801668"/>
                  <w:r>
                    <w:t xml:space="preserve">Figure </w:t>
                  </w:r>
                  <w:r w:rsidR="005C5ACE">
                    <w:fldChar w:fldCharType="begin"/>
                  </w:r>
                  <w:r w:rsidR="005C5ACE">
                    <w:instrText xml:space="preserve"> SEQ Figure \* ARABIC </w:instrText>
                  </w:r>
                  <w:r w:rsidR="005C5ACE">
                    <w:fldChar w:fldCharType="separate"/>
                  </w:r>
                  <w:r w:rsidR="008F333F">
                    <w:rPr>
                      <w:noProof/>
                    </w:rPr>
                    <w:t>2</w:t>
                  </w:r>
                  <w:r w:rsidR="005C5ACE">
                    <w:rPr>
                      <w:noProof/>
                    </w:rPr>
                    <w:fldChar w:fldCharType="end"/>
                  </w:r>
                  <w:bookmarkEnd w:id="33"/>
                  <w:r>
                    <w:t xml:space="preserve"> - GER Functions Row Major</w:t>
                  </w:r>
                  <w:r>
                    <w:rPr>
                      <w:noProof/>
                    </w:rPr>
                    <w:t xml:space="preserve"> design</w:t>
                  </w:r>
                </w:p>
              </w:txbxContent>
            </v:textbox>
          </v:shape>
        </w:pict>
      </w:r>
      <w:r>
        <w:rPr>
          <w:noProof/>
        </w:rPr>
        <w:pict>
          <v:group id="_x0000_s1053" editas="canvas" style="position:absolute;margin-left:12pt;margin-top:4.95pt;width:468pt;height:280.8pt;z-index:251645952;mso-position-horizontal-relative:char;mso-position-vertical-relative:line" coordorigin="1440,1737" coordsize="9360,5616">
            <o:lock v:ext="edit" aspectratio="t"/>
            <v:shape id="_x0000_s1054" type="#_x0000_t75" style="position:absolute;left:1440;top:1737;width:9360;height:5616" o:preferrelative="f">
              <v:fill o:detectmouseclick="t"/>
              <v:path o:extrusionok="t" o:connecttype="none"/>
              <o:lock v:ext="edit" text="t"/>
            </v:shape>
            <v:rect id="_x0000_s1055" style="position:absolute;left:4440;top:2999;width:841;height:541">
              <v:textbox>
                <w:txbxContent>
                  <w:p w:rsidR="00DE2DBF" w:rsidRDefault="00DE2DBF" w:rsidP="00DE2DBF">
                    <w:r>
                      <w:t>WG0</w:t>
                    </w:r>
                  </w:p>
                </w:txbxContent>
              </v:textbox>
            </v:rect>
            <v:rect id="_x0000_s1056" style="position:absolute;left:5281;top:2999;width:841;height:541">
              <v:textbox>
                <w:txbxContent>
                  <w:p w:rsidR="00562251" w:rsidRDefault="00562251">
                    <w:r>
                      <w:t>WG1</w:t>
                    </w:r>
                  </w:p>
                </w:txbxContent>
              </v:textbox>
            </v:rect>
            <v:rect id="_x0000_s1057" style="position:absolute;left:6122;top:2999;width:841;height:541">
              <v:textbox>
                <w:txbxContent>
                  <w:p w:rsidR="00562251" w:rsidRDefault="00562251">
                    <w:r>
                      <w:t>WG2</w:t>
                    </w:r>
                  </w:p>
                </w:txbxContent>
              </v:textbox>
            </v:rect>
            <v:rect id="_x0000_s1058" style="position:absolute;left:6963;top:2999;width:841;height:541">
              <v:textbox>
                <w:txbxContent>
                  <w:p w:rsidR="00562251" w:rsidRDefault="00562251">
                    <w:r>
                      <w:t>WG3</w:t>
                    </w:r>
                  </w:p>
                </w:txbxContent>
              </v:textbox>
            </v:rect>
            <v:rect id="_x0000_s1059" style="position:absolute;left:4440;top:3540;width:841;height:541">
              <v:textbox>
                <w:txbxContent>
                  <w:p w:rsidR="00DE2DBF" w:rsidRPr="009A2440" w:rsidRDefault="00DE2DBF" w:rsidP="009A2440"/>
                </w:txbxContent>
              </v:textbox>
            </v:rect>
            <v:rect id="_x0000_s1060" style="position:absolute;left:5281;top:3540;width:841;height:541"/>
            <v:rect id="_x0000_s1061" style="position:absolute;left:6122;top:3540;width:841;height:541"/>
            <v:rect id="_x0000_s1062" style="position:absolute;left:6963;top:3540;width:841;height:541"/>
            <v:rect id="_x0000_s1063" style="position:absolute;left:4440;top:4081;width:841;height:541">
              <v:textbox>
                <w:txbxContent>
                  <w:p w:rsidR="00DE2DBF" w:rsidRPr="009A2440" w:rsidRDefault="00DE2DBF" w:rsidP="009A2440"/>
                </w:txbxContent>
              </v:textbox>
            </v:rect>
            <v:rect id="_x0000_s1064" style="position:absolute;left:5281;top:4081;width:841;height:541"/>
            <v:rect id="_x0000_s1065" style="position:absolute;left:6122;top:4081;width:841;height:541"/>
            <v:rect id="_x0000_s1066" style="position:absolute;left:6963;top:4081;width:841;height:541"/>
            <v:rect id="_x0000_s1067" style="position:absolute;left:4440;top:4622;width:841;height:541"/>
            <v:rect id="_x0000_s1068" style="position:absolute;left:5281;top:4622;width:841;height:541"/>
            <v:rect id="_x0000_s1069" style="position:absolute;left:6122;top:4622;width:841;height:541"/>
            <v:rect id="_x0000_s1070" style="position:absolute;left:6963;top:4622;width:841;height:541"/>
            <v:rect id="_x0000_s1071" style="position:absolute;left:4440;top:5957;width:841;height:541">
              <v:textbox>
                <w:txbxContent>
                  <w:p w:rsidR="00DE2DBF" w:rsidRPr="009A2440" w:rsidRDefault="00DE2DBF" w:rsidP="009A2440"/>
                </w:txbxContent>
              </v:textbox>
            </v:rect>
            <v:rect id="_x0000_s1072" style="position:absolute;left:5281;top:5957;width:841;height:541"/>
            <v:rect id="_x0000_s1073" style="position:absolute;left:6122;top:5957;width:841;height:541"/>
            <v:rect id="_x0000_s1074" style="position:absolute;left:6963;top:5957;width:841;height:541"/>
            <v:rect id="_x0000_s1076" style="position:absolute;left:2595;top:3014;width:495;height:3499;v-text-anchor:middle" fillcolor="#c6d9f1 [671]" strokecolor="black [3213]">
              <v:textbox>
                <w:txbxContent>
                  <w:p w:rsidR="00DE2DBF" w:rsidRDefault="00DE2DBF" w:rsidP="00DE2DBF">
                    <w:r>
                      <w:t>X</w:t>
                    </w:r>
                  </w:p>
                </w:txbxContent>
              </v:textbox>
            </v:rect>
            <v:rect id="_x0000_s1077" style="position:absolute;left:7057;top:-597;width:495;height:5793;rotation:270;v-text-anchor:middle" fillcolor="#c6d9f1 [671]">
              <v:textbox>
                <w:txbxContent>
                  <w:p w:rsidR="00DE2DBF" w:rsidRDefault="00DE2DBF" w:rsidP="00562251">
                    <w:pPr>
                      <w:jc w:val="center"/>
                    </w:pPr>
                    <w:r>
                      <w:t>Y**T</w:t>
                    </w:r>
                  </w:p>
                </w:txbxContent>
              </v:textbox>
            </v:rect>
            <v:shape id="_x0000_s1078" type="#_x0000_t32" style="position:absolute;left:6122;top:5397;width:0;height:330" o:connectortype="straight" strokeweight="4pt">
              <v:stroke dashstyle="1 1" endcap="round"/>
            </v:shape>
            <v:rect id="_x0000_s1079" style="position:absolute;left:8519;top:3014;width:841;height:541"/>
            <v:rect id="_x0000_s1080" style="position:absolute;left:9360;top:3014;width:841;height:541">
              <v:textbox>
                <w:txbxContent>
                  <w:p w:rsidR="00562251" w:rsidRDefault="00562251">
                    <w:r>
                      <w:t>WGN</w:t>
                    </w:r>
                  </w:p>
                </w:txbxContent>
              </v:textbox>
            </v:rect>
            <v:rect id="_x0000_s1081" style="position:absolute;left:8519;top:3555;width:841;height:541"/>
            <v:rect id="_x0000_s1082" style="position:absolute;left:9360;top:3555;width:841;height:541"/>
            <v:rect id="_x0000_s1083" style="position:absolute;left:8519;top:4096;width:841;height:541"/>
            <v:rect id="_x0000_s1084" style="position:absolute;left:9360;top:4096;width:841;height:541"/>
            <v:rect id="_x0000_s1085" style="position:absolute;left:8519;top:4637;width:841;height:541"/>
            <v:rect id="_x0000_s1086" style="position:absolute;left:9360;top:4637;width:841;height:541"/>
            <v:rect id="_x0000_s1087" style="position:absolute;left:8519;top:5972;width:841;height:541"/>
            <v:rect id="_x0000_s1088" style="position:absolute;left:9360;top:5972;width:841;height:541"/>
            <v:shape id="_x0000_s1090" type="#_x0000_t32" style="position:absolute;left:8025;top:4096;width:285;height:0" o:connectortype="straight" strokeweight="4pt">
              <v:stroke dashstyle="1 1" endcap="round"/>
            </v:shape>
          </v:group>
        </w:pict>
      </w:r>
    </w:p>
    <w:p w:rsidR="008306E5" w:rsidRDefault="008306E5">
      <w:pPr>
        <w:rPr>
          <w:rFonts w:asciiTheme="majorHAnsi" w:eastAsiaTheme="majorEastAsia" w:hAnsiTheme="majorHAnsi" w:cstheme="majorBidi"/>
          <w:b/>
          <w:bCs/>
          <w:color w:val="4F81BD" w:themeColor="accent1"/>
          <w:sz w:val="26"/>
          <w:szCs w:val="26"/>
        </w:rPr>
      </w:pPr>
      <w:r>
        <w:br w:type="page"/>
      </w:r>
    </w:p>
    <w:p w:rsidR="00940E05" w:rsidRDefault="000729E0" w:rsidP="00210017">
      <w:pPr>
        <w:pStyle w:val="Heading2"/>
        <w:jc w:val="center"/>
      </w:pPr>
      <w:bookmarkStart w:id="34" w:name="_Toc363488853"/>
      <w:r>
        <w:lastRenderedPageBreak/>
        <w:t xml:space="preserve">C/ZGERC </w:t>
      </w:r>
      <w:r w:rsidR="001D2F91">
        <w:t xml:space="preserve">– </w:t>
      </w:r>
      <w:r>
        <w:t>Conjugate Rank-1 Update</w:t>
      </w:r>
      <w:bookmarkEnd w:id="34"/>
    </w:p>
    <w:p w:rsidR="00991F99" w:rsidRDefault="00234E3F" w:rsidP="00234E3F">
      <w:pPr>
        <w:pStyle w:val="Heading3"/>
      </w:pPr>
      <w:bookmarkStart w:id="35" w:name="_Toc363488854"/>
      <w:r>
        <w:t>REQUIREMENT</w:t>
      </w:r>
      <w:bookmarkEnd w:id="35"/>
    </w:p>
    <w:p w:rsidR="00234E3F" w:rsidRPr="00EF4C80" w:rsidRDefault="000729E0" w:rsidP="00234E3F">
      <w:pPr>
        <w:rPr>
          <w:sz w:val="28"/>
          <w:szCs w:val="28"/>
        </w:rPr>
      </w:pPr>
      <w:r>
        <w:rPr>
          <w:sz w:val="28"/>
          <w:szCs w:val="28"/>
        </w:rPr>
        <w:t xml:space="preserve">C/ZGERC </w:t>
      </w:r>
      <w:r w:rsidR="004072F0" w:rsidRPr="00EF4C80">
        <w:rPr>
          <w:sz w:val="28"/>
          <w:szCs w:val="28"/>
        </w:rPr>
        <w:t xml:space="preserve">performs </w:t>
      </w:r>
      <w:r>
        <w:rPr>
          <w:sz w:val="28"/>
          <w:szCs w:val="28"/>
        </w:rPr>
        <w:t>conjugate Rank-1 update</w:t>
      </w:r>
    </w:p>
    <w:p w:rsidR="004072F0" w:rsidRPr="00BD3266" w:rsidRDefault="00BD3266" w:rsidP="004072F0">
      <w:pPr>
        <w:pStyle w:val="ListParagraph"/>
        <w:numPr>
          <w:ilvl w:val="0"/>
          <w:numId w:val="15"/>
        </w:numPr>
        <w:rPr>
          <w:sz w:val="28"/>
          <w:szCs w:val="28"/>
        </w:rPr>
      </w:pPr>
      <w:r>
        <w:rPr>
          <w:sz w:val="28"/>
          <w:szCs w:val="28"/>
        </w:rPr>
        <w:t xml:space="preserve">A </w:t>
      </w:r>
      <w:r w:rsidR="004072F0" w:rsidRPr="00BD3266">
        <w:rPr>
          <w:sz w:val="28"/>
          <w:szCs w:val="28"/>
        </w:rPr>
        <w:t xml:space="preserve">= </w:t>
      </w:r>
      <w:r w:rsidR="005957FA">
        <w:rPr>
          <w:sz w:val="28"/>
          <w:szCs w:val="28"/>
        </w:rPr>
        <w:t>ALPHA</w:t>
      </w:r>
      <w:r w:rsidR="004072F0" w:rsidRPr="00BD3266">
        <w:rPr>
          <w:sz w:val="28"/>
          <w:szCs w:val="28"/>
        </w:rPr>
        <w:t>*</w:t>
      </w:r>
      <w:r>
        <w:rPr>
          <w:sz w:val="28"/>
          <w:szCs w:val="28"/>
        </w:rPr>
        <w:t>X*Y**</w:t>
      </w:r>
      <w:r w:rsidR="00115017">
        <w:rPr>
          <w:sz w:val="28"/>
          <w:szCs w:val="28"/>
        </w:rPr>
        <w:t>H</w:t>
      </w:r>
      <w:r>
        <w:rPr>
          <w:sz w:val="28"/>
          <w:szCs w:val="28"/>
        </w:rPr>
        <w:t xml:space="preserve"> </w:t>
      </w:r>
      <w:r w:rsidR="004072F0" w:rsidRPr="00BD3266">
        <w:rPr>
          <w:sz w:val="28"/>
          <w:szCs w:val="28"/>
        </w:rPr>
        <w:t xml:space="preserve">+ </w:t>
      </w:r>
      <w:r>
        <w:rPr>
          <w:sz w:val="28"/>
          <w:szCs w:val="28"/>
        </w:rPr>
        <w:t xml:space="preserve"> A</w:t>
      </w:r>
    </w:p>
    <w:p w:rsidR="00706C9E" w:rsidRPr="00EF4C80" w:rsidRDefault="00CA1AA3" w:rsidP="00706C9E">
      <w:pPr>
        <w:ind w:left="360"/>
        <w:rPr>
          <w:sz w:val="28"/>
          <w:szCs w:val="28"/>
        </w:rPr>
      </w:pPr>
      <w:r>
        <w:rPr>
          <w:sz w:val="28"/>
          <w:szCs w:val="28"/>
        </w:rPr>
        <w:t>Where</w:t>
      </w:r>
    </w:p>
    <w:p w:rsidR="005957FA" w:rsidRPr="00115017" w:rsidRDefault="005957FA" w:rsidP="005957FA">
      <w:pPr>
        <w:pStyle w:val="ListParagraph"/>
        <w:numPr>
          <w:ilvl w:val="0"/>
          <w:numId w:val="16"/>
        </w:numPr>
        <w:rPr>
          <w:sz w:val="28"/>
          <w:szCs w:val="28"/>
        </w:rPr>
      </w:pPr>
      <w:r>
        <w:rPr>
          <w:sz w:val="28"/>
          <w:szCs w:val="28"/>
        </w:rPr>
        <w:t>“ALPHA” is a scalar</w:t>
      </w:r>
    </w:p>
    <w:p w:rsidR="00532B94" w:rsidRDefault="00115017" w:rsidP="00532B94">
      <w:pPr>
        <w:pStyle w:val="ListParagraph"/>
        <w:numPr>
          <w:ilvl w:val="0"/>
          <w:numId w:val="16"/>
        </w:numPr>
        <w:rPr>
          <w:sz w:val="28"/>
          <w:szCs w:val="28"/>
        </w:rPr>
      </w:pPr>
      <w:r>
        <w:rPr>
          <w:sz w:val="28"/>
          <w:szCs w:val="28"/>
        </w:rPr>
        <w:t>A</w:t>
      </w:r>
      <w:r w:rsidR="00532B94" w:rsidRPr="00EF4C80">
        <w:rPr>
          <w:sz w:val="28"/>
          <w:szCs w:val="28"/>
        </w:rPr>
        <w:t xml:space="preserve"> is a “</w:t>
      </w:r>
      <w:r w:rsidR="00532B94">
        <w:rPr>
          <w:sz w:val="28"/>
          <w:szCs w:val="28"/>
        </w:rPr>
        <w:t>M x N</w:t>
      </w:r>
      <w:r w:rsidR="00532B94" w:rsidRPr="00EF4C80">
        <w:rPr>
          <w:sz w:val="28"/>
          <w:szCs w:val="28"/>
        </w:rPr>
        <w:t>” matrix</w:t>
      </w:r>
    </w:p>
    <w:p w:rsidR="00532B94" w:rsidRDefault="00115017" w:rsidP="00706C9E">
      <w:pPr>
        <w:pStyle w:val="ListParagraph"/>
        <w:numPr>
          <w:ilvl w:val="0"/>
          <w:numId w:val="16"/>
        </w:numPr>
        <w:rPr>
          <w:sz w:val="28"/>
          <w:szCs w:val="28"/>
        </w:rPr>
      </w:pPr>
      <w:r>
        <w:rPr>
          <w:sz w:val="28"/>
          <w:szCs w:val="28"/>
        </w:rPr>
        <w:t>X is M element vector</w:t>
      </w:r>
    </w:p>
    <w:p w:rsidR="00115017" w:rsidRDefault="00115017" w:rsidP="00706C9E">
      <w:pPr>
        <w:pStyle w:val="ListParagraph"/>
        <w:numPr>
          <w:ilvl w:val="0"/>
          <w:numId w:val="16"/>
        </w:numPr>
        <w:rPr>
          <w:sz w:val="28"/>
          <w:szCs w:val="28"/>
        </w:rPr>
      </w:pPr>
      <w:r>
        <w:rPr>
          <w:sz w:val="28"/>
          <w:szCs w:val="28"/>
        </w:rPr>
        <w:t>Y is a N element vector</w:t>
      </w:r>
    </w:p>
    <w:p w:rsidR="00115017" w:rsidRDefault="00115017" w:rsidP="00115017">
      <w:pPr>
        <w:pStyle w:val="ListParagraph"/>
        <w:numPr>
          <w:ilvl w:val="1"/>
          <w:numId w:val="16"/>
        </w:numPr>
        <w:rPr>
          <w:sz w:val="28"/>
          <w:szCs w:val="28"/>
        </w:rPr>
      </w:pPr>
      <w:r>
        <w:rPr>
          <w:sz w:val="28"/>
          <w:szCs w:val="28"/>
        </w:rPr>
        <w:t>Y**H refers to conjugate transpose of Y</w:t>
      </w:r>
    </w:p>
    <w:p w:rsidR="005957FA" w:rsidRDefault="005957FA" w:rsidP="005957FA">
      <w:pPr>
        <w:pStyle w:val="ListParagraph"/>
        <w:numPr>
          <w:ilvl w:val="0"/>
          <w:numId w:val="16"/>
        </w:numPr>
        <w:rPr>
          <w:sz w:val="28"/>
          <w:szCs w:val="28"/>
        </w:rPr>
      </w:pPr>
      <w:r>
        <w:rPr>
          <w:sz w:val="28"/>
          <w:szCs w:val="28"/>
        </w:rPr>
        <w:t>The A matrix could be in row (or) column major order</w:t>
      </w:r>
    </w:p>
    <w:p w:rsidR="00130395" w:rsidRDefault="00130395" w:rsidP="009A4266">
      <w:pPr>
        <w:pStyle w:val="Heading3"/>
      </w:pPr>
      <w:bookmarkStart w:id="36" w:name="_Toc363488855"/>
      <w:r w:rsidRPr="009A4266">
        <w:t>API</w:t>
      </w:r>
      <w:bookmarkEnd w:id="36"/>
    </w:p>
    <w:p w:rsidR="0030022E" w:rsidRDefault="0030022E" w:rsidP="0030022E">
      <w:pPr>
        <w:pStyle w:val="Heading4"/>
      </w:pPr>
      <w:bookmarkStart w:id="37" w:name="_Toc363488856"/>
      <w:r>
        <w:t>Single Complex GERC</w:t>
      </w:r>
      <w:bookmarkEnd w:id="37"/>
    </w:p>
    <w:p w:rsidR="00D72B31" w:rsidRDefault="00D72B31" w:rsidP="00D72B31">
      <w:pPr>
        <w:spacing w:after="0"/>
      </w:pPr>
      <w:r>
        <w:t>clAmdBlasStatus</w:t>
      </w:r>
    </w:p>
    <w:p w:rsidR="00D72B31" w:rsidRDefault="00D72B31" w:rsidP="00D72B31">
      <w:pPr>
        <w:spacing w:after="0"/>
      </w:pPr>
      <w:r>
        <w:t>clAmdBlasCgerc(</w:t>
      </w:r>
    </w:p>
    <w:p w:rsidR="00D72B31" w:rsidRDefault="00D72B31" w:rsidP="00D72B31">
      <w:pPr>
        <w:spacing w:after="0"/>
      </w:pPr>
      <w:r>
        <w:t xml:space="preserve">    clAmdBlasOrder order,</w:t>
      </w:r>
    </w:p>
    <w:p w:rsidR="00D72B31" w:rsidRDefault="00D72B31" w:rsidP="00D72B31">
      <w:pPr>
        <w:spacing w:after="0"/>
      </w:pPr>
      <w:r>
        <w:t xml:space="preserve">    size_t M,</w:t>
      </w:r>
    </w:p>
    <w:p w:rsidR="00D72B31" w:rsidRDefault="00D72B31" w:rsidP="00D72B31">
      <w:pPr>
        <w:spacing w:after="0"/>
      </w:pPr>
      <w:r>
        <w:t xml:space="preserve">    size_t N,</w:t>
      </w:r>
    </w:p>
    <w:p w:rsidR="00D72B31" w:rsidRDefault="00D72B31" w:rsidP="00D72B31">
      <w:pPr>
        <w:spacing w:after="0"/>
      </w:pPr>
      <w:r>
        <w:t xml:space="preserve">    cl_float2 alpha,</w:t>
      </w:r>
    </w:p>
    <w:p w:rsidR="00D72B31" w:rsidRDefault="00D72B31" w:rsidP="00D72B31">
      <w:pPr>
        <w:spacing w:after="0"/>
      </w:pPr>
      <w:r>
        <w:t xml:space="preserve">    const cl_mem X,</w:t>
      </w:r>
    </w:p>
    <w:p w:rsidR="00D72B31" w:rsidRDefault="00D72B31" w:rsidP="00D72B31">
      <w:pPr>
        <w:spacing w:after="0"/>
      </w:pPr>
      <w:r>
        <w:t xml:space="preserve">    </w:t>
      </w:r>
      <w:r w:rsidR="00A30C79">
        <w:t>size_t offx</w:t>
      </w:r>
      <w:r>
        <w:t>,</w:t>
      </w:r>
    </w:p>
    <w:p w:rsidR="00D72B31" w:rsidRDefault="00D72B31" w:rsidP="00D72B31">
      <w:pPr>
        <w:spacing w:after="0"/>
      </w:pPr>
      <w:r>
        <w:t xml:space="preserve">    int incx,</w:t>
      </w:r>
    </w:p>
    <w:p w:rsidR="00D72B31" w:rsidRDefault="000677A5" w:rsidP="00D72B31">
      <w:pPr>
        <w:spacing w:after="0"/>
      </w:pPr>
      <w:r>
        <w:t xml:space="preserve">    const cl_mem Y,</w:t>
      </w:r>
    </w:p>
    <w:p w:rsidR="00D72B31" w:rsidRDefault="00D72B31" w:rsidP="00D72B31">
      <w:pPr>
        <w:spacing w:after="0"/>
      </w:pPr>
      <w:r>
        <w:t xml:space="preserve">    </w:t>
      </w:r>
      <w:r w:rsidR="00A30C79">
        <w:t>size_t offy</w:t>
      </w:r>
      <w:r>
        <w:t>,</w:t>
      </w:r>
    </w:p>
    <w:p w:rsidR="00D72B31" w:rsidRDefault="00D72B31" w:rsidP="00D72B31">
      <w:pPr>
        <w:spacing w:after="0"/>
      </w:pPr>
      <w:r>
        <w:t xml:space="preserve">    int incy,</w:t>
      </w:r>
    </w:p>
    <w:p w:rsidR="00D72B31" w:rsidRDefault="00D72B31" w:rsidP="00D72B31">
      <w:pPr>
        <w:spacing w:after="0"/>
      </w:pPr>
      <w:r>
        <w:t xml:space="preserve">    cl_mem A ,</w:t>
      </w:r>
    </w:p>
    <w:p w:rsidR="00D72B31" w:rsidRDefault="00D72B31" w:rsidP="00D72B31">
      <w:pPr>
        <w:spacing w:after="0"/>
      </w:pPr>
      <w:r>
        <w:t xml:space="preserve">    </w:t>
      </w:r>
      <w:r w:rsidR="00A30C79">
        <w:t>size_t offa</w:t>
      </w:r>
      <w:r>
        <w:t>,</w:t>
      </w:r>
    </w:p>
    <w:p w:rsidR="00D72B31" w:rsidRDefault="00D72B31" w:rsidP="00D72B31">
      <w:pPr>
        <w:spacing w:after="0"/>
      </w:pPr>
      <w:r>
        <w:t xml:space="preserve">    size_t lda,</w:t>
      </w:r>
    </w:p>
    <w:p w:rsidR="00D72B31" w:rsidRDefault="00D72B31" w:rsidP="00D72B31">
      <w:pPr>
        <w:spacing w:after="0"/>
      </w:pPr>
      <w:r>
        <w:t xml:space="preserve">    cl_uint numCommandQueues,</w:t>
      </w:r>
    </w:p>
    <w:p w:rsidR="00D72B31" w:rsidRDefault="00D72B31" w:rsidP="00D72B31">
      <w:pPr>
        <w:spacing w:after="0"/>
      </w:pPr>
      <w:r>
        <w:t xml:space="preserve">    cl_command_queue *commandQueues,</w:t>
      </w:r>
    </w:p>
    <w:p w:rsidR="00D72B31" w:rsidRDefault="00D72B31" w:rsidP="00D72B31">
      <w:pPr>
        <w:spacing w:after="0"/>
      </w:pPr>
      <w:r>
        <w:t xml:space="preserve">    cl_uint numEventsInWaitList,</w:t>
      </w:r>
    </w:p>
    <w:p w:rsidR="00D72B31" w:rsidRDefault="00D72B31" w:rsidP="00D72B31">
      <w:pPr>
        <w:spacing w:after="0"/>
      </w:pPr>
      <w:r>
        <w:t xml:space="preserve">    const cl_event *eventWaitList,</w:t>
      </w:r>
    </w:p>
    <w:p w:rsidR="00060847" w:rsidRPr="00060847" w:rsidRDefault="00D72B31" w:rsidP="00D72B31">
      <w:pPr>
        <w:spacing w:after="0"/>
      </w:pPr>
      <w:r>
        <w:t xml:space="preserve">    cl_event *events);</w:t>
      </w:r>
    </w:p>
    <w:p w:rsidR="009E30F8" w:rsidRDefault="009E30F8" w:rsidP="00D72B31">
      <w:pPr>
        <w:spacing w:after="0"/>
      </w:pPr>
    </w:p>
    <w:p w:rsidR="0030022E" w:rsidRDefault="0030022E" w:rsidP="0030022E">
      <w:pPr>
        <w:pStyle w:val="Heading4"/>
      </w:pPr>
      <w:bookmarkStart w:id="38" w:name="_Toc363488857"/>
      <w:r>
        <w:lastRenderedPageBreak/>
        <w:t>Double Complex GERC</w:t>
      </w:r>
      <w:bookmarkEnd w:id="38"/>
    </w:p>
    <w:p w:rsidR="00D72B31" w:rsidRDefault="00D72B31" w:rsidP="00D72B31">
      <w:pPr>
        <w:spacing w:after="0"/>
      </w:pPr>
      <w:r>
        <w:t xml:space="preserve"> clAmdBlasStatus</w:t>
      </w:r>
    </w:p>
    <w:p w:rsidR="00D72B31" w:rsidRDefault="00D72B31" w:rsidP="00D72B31">
      <w:pPr>
        <w:spacing w:after="0"/>
      </w:pPr>
      <w:r>
        <w:t>clAmdBlasZgerc(</w:t>
      </w:r>
    </w:p>
    <w:p w:rsidR="00D72B31" w:rsidRDefault="00D72B31" w:rsidP="00D72B31">
      <w:pPr>
        <w:spacing w:after="0"/>
      </w:pPr>
      <w:r>
        <w:t xml:space="preserve">    clAmdBlasOrder order,</w:t>
      </w:r>
    </w:p>
    <w:p w:rsidR="00D72B31" w:rsidRDefault="00D72B31" w:rsidP="00D72B31">
      <w:pPr>
        <w:spacing w:after="0"/>
      </w:pPr>
      <w:r>
        <w:t xml:space="preserve">    size_t M,</w:t>
      </w:r>
    </w:p>
    <w:p w:rsidR="00D72B31" w:rsidRDefault="00D72B31" w:rsidP="00D72B31">
      <w:pPr>
        <w:spacing w:after="0"/>
      </w:pPr>
      <w:r>
        <w:t xml:space="preserve">    size_t N,</w:t>
      </w:r>
    </w:p>
    <w:p w:rsidR="00D72B31" w:rsidRDefault="00D72B31" w:rsidP="00D72B31">
      <w:pPr>
        <w:spacing w:after="0"/>
      </w:pPr>
      <w:r>
        <w:t xml:space="preserve">    cl_double2 alpha,</w:t>
      </w:r>
    </w:p>
    <w:p w:rsidR="00D72B31" w:rsidRDefault="00D72B31" w:rsidP="00D72B31">
      <w:pPr>
        <w:spacing w:after="0"/>
      </w:pPr>
      <w:r>
        <w:t xml:space="preserve">    const cl_mem X,</w:t>
      </w:r>
    </w:p>
    <w:p w:rsidR="00D72B31" w:rsidRDefault="00D72B31" w:rsidP="00D72B31">
      <w:pPr>
        <w:spacing w:after="0"/>
      </w:pPr>
      <w:r>
        <w:t xml:space="preserve">    </w:t>
      </w:r>
      <w:r w:rsidR="00A30C79">
        <w:t>size_t offx</w:t>
      </w:r>
      <w:r>
        <w:t>,</w:t>
      </w:r>
    </w:p>
    <w:p w:rsidR="00D72B31" w:rsidRDefault="00D72B31" w:rsidP="00D72B31">
      <w:pPr>
        <w:spacing w:after="0"/>
      </w:pPr>
      <w:r>
        <w:t xml:space="preserve">    int incx,</w:t>
      </w:r>
    </w:p>
    <w:p w:rsidR="00D72B31" w:rsidRDefault="00D72B31" w:rsidP="00D72B31">
      <w:pPr>
        <w:spacing w:after="0"/>
      </w:pPr>
      <w:r>
        <w:t xml:space="preserve">    const cl_mem Y,</w:t>
      </w:r>
    </w:p>
    <w:p w:rsidR="00D72B31" w:rsidRDefault="00D72B31" w:rsidP="00D72B31">
      <w:pPr>
        <w:spacing w:after="0"/>
      </w:pPr>
      <w:r>
        <w:t xml:space="preserve">    </w:t>
      </w:r>
      <w:r w:rsidR="00A30C79">
        <w:t>size_t offy</w:t>
      </w:r>
      <w:r>
        <w:t>,</w:t>
      </w:r>
    </w:p>
    <w:p w:rsidR="00D72B31" w:rsidRDefault="00D72B31" w:rsidP="00D72B31">
      <w:pPr>
        <w:spacing w:after="0"/>
      </w:pPr>
      <w:r>
        <w:t xml:space="preserve">    int incy,</w:t>
      </w:r>
    </w:p>
    <w:p w:rsidR="00D72B31" w:rsidRDefault="00D72B31" w:rsidP="00D72B31">
      <w:pPr>
        <w:spacing w:after="0"/>
      </w:pPr>
      <w:r>
        <w:t xml:space="preserve">    cl_mem A,</w:t>
      </w:r>
    </w:p>
    <w:p w:rsidR="00D72B31" w:rsidRDefault="00D72B31" w:rsidP="00D72B31">
      <w:pPr>
        <w:spacing w:after="0"/>
      </w:pPr>
      <w:r>
        <w:t xml:space="preserve">    </w:t>
      </w:r>
      <w:r w:rsidR="00A30C79">
        <w:t>size_t offa</w:t>
      </w:r>
      <w:r>
        <w:t>,</w:t>
      </w:r>
    </w:p>
    <w:p w:rsidR="00D72B31" w:rsidRDefault="00D72B31" w:rsidP="00D72B31">
      <w:pPr>
        <w:spacing w:after="0"/>
      </w:pPr>
      <w:r>
        <w:t xml:space="preserve">    size_t lda,</w:t>
      </w:r>
    </w:p>
    <w:p w:rsidR="00D72B31" w:rsidRDefault="00D72B31" w:rsidP="00D72B31">
      <w:pPr>
        <w:spacing w:after="0"/>
      </w:pPr>
      <w:r>
        <w:t xml:space="preserve">    cl_uint numCommandQueues,</w:t>
      </w:r>
    </w:p>
    <w:p w:rsidR="00D72B31" w:rsidRDefault="00D72B31" w:rsidP="00D72B31">
      <w:pPr>
        <w:spacing w:after="0"/>
      </w:pPr>
      <w:r>
        <w:t xml:space="preserve">    cl_command_queue *commandQueues,</w:t>
      </w:r>
    </w:p>
    <w:p w:rsidR="00D72B31" w:rsidRDefault="00D72B31" w:rsidP="00D72B31">
      <w:pPr>
        <w:spacing w:after="0"/>
      </w:pPr>
      <w:r>
        <w:t xml:space="preserve">    cl_uint numEventsInWaitList,</w:t>
      </w:r>
    </w:p>
    <w:p w:rsidR="00D72B31" w:rsidRDefault="00D72B31" w:rsidP="00D72B31">
      <w:pPr>
        <w:spacing w:after="0"/>
      </w:pPr>
      <w:r>
        <w:t xml:space="preserve">    const cl_event *eventWaitList,</w:t>
      </w:r>
    </w:p>
    <w:p w:rsidR="00D72B31" w:rsidRDefault="00D72B31" w:rsidP="00D72B31">
      <w:pPr>
        <w:spacing w:after="0"/>
      </w:pPr>
      <w:r>
        <w:t xml:space="preserve">    cl_event *events);</w:t>
      </w:r>
    </w:p>
    <w:p w:rsidR="00C5237E" w:rsidRPr="009A4266" w:rsidRDefault="00C5237E" w:rsidP="009A4266"/>
    <w:p w:rsidR="00130395" w:rsidRDefault="005A0311" w:rsidP="005A0311">
      <w:pPr>
        <w:pStyle w:val="Heading3"/>
      </w:pPr>
      <w:bookmarkStart w:id="39" w:name="_Toc363488858"/>
      <w:r>
        <w:t>DESIGN</w:t>
      </w:r>
      <w:bookmarkEnd w:id="39"/>
    </w:p>
    <w:p w:rsidR="00C80869" w:rsidRDefault="00C80869" w:rsidP="00C80869">
      <w:pPr>
        <w:jc w:val="both"/>
        <w:rPr>
          <w:sz w:val="28"/>
          <w:szCs w:val="28"/>
        </w:rPr>
      </w:pPr>
      <w:r w:rsidRPr="00C80869">
        <w:rPr>
          <w:sz w:val="28"/>
          <w:szCs w:val="28"/>
        </w:rPr>
        <w:t xml:space="preserve">GERC routines differ from </w:t>
      </w:r>
      <w:r>
        <w:rPr>
          <w:sz w:val="28"/>
          <w:szCs w:val="28"/>
        </w:rPr>
        <w:t>the previous GER routines by the fact that this routine takes complex conjugate transpose of the “Y” vector instead of just a transpose. This fact does not affect the basic design that is used for GER routines. The same design can be re-used for C/ZGERC functions as well.</w:t>
      </w:r>
    </w:p>
    <w:p w:rsidR="00C80869" w:rsidRDefault="00C80869" w:rsidP="00C80869">
      <w:pPr>
        <w:pStyle w:val="Heading4"/>
      </w:pPr>
      <w:bookmarkStart w:id="40" w:name="_Toc363488859"/>
      <w:r>
        <w:t>Implementation Note</w:t>
      </w:r>
      <w:bookmarkEnd w:id="40"/>
    </w:p>
    <w:p w:rsidR="00C80869" w:rsidRPr="00C80869" w:rsidRDefault="00C80869" w:rsidP="00C80869">
      <w:pPr>
        <w:jc w:val="both"/>
        <w:rPr>
          <w:sz w:val="28"/>
          <w:szCs w:val="28"/>
        </w:rPr>
      </w:pPr>
      <w:r>
        <w:rPr>
          <w:sz w:val="28"/>
          <w:szCs w:val="28"/>
        </w:rPr>
        <w:t>If the GER implementation used “LDS” for storing “Y” vector then GERC can be implemented by merely applying the conjugate while loading into LDS. This can make the implementation re-use substantial amount of code between GER and GERC.</w:t>
      </w:r>
    </w:p>
    <w:p w:rsidR="00575A7F" w:rsidRDefault="009909AB" w:rsidP="009909AB">
      <w:pPr>
        <w:pStyle w:val="Heading1"/>
        <w:jc w:val="center"/>
      </w:pPr>
      <w:bookmarkStart w:id="41" w:name="_Toc363488860"/>
      <w:r>
        <w:t>C/Z HER – Hermitian Rank-1 Update</w:t>
      </w:r>
      <w:bookmarkEnd w:id="41"/>
    </w:p>
    <w:p w:rsidR="00D7515E" w:rsidRDefault="00D7515E" w:rsidP="00D7515E">
      <w:pPr>
        <w:pStyle w:val="Heading3"/>
      </w:pPr>
      <w:bookmarkStart w:id="42" w:name="_Toc363488861"/>
      <w:r>
        <w:t>REQUIREMENT</w:t>
      </w:r>
      <w:bookmarkEnd w:id="42"/>
    </w:p>
    <w:p w:rsidR="009909AB" w:rsidRDefault="000677A5" w:rsidP="00A53D1B">
      <w:pPr>
        <w:rPr>
          <w:sz w:val="28"/>
          <w:szCs w:val="28"/>
        </w:rPr>
      </w:pPr>
      <w:r w:rsidRPr="00BC52BA">
        <w:rPr>
          <w:sz w:val="28"/>
          <w:szCs w:val="28"/>
        </w:rPr>
        <w:t xml:space="preserve">C/Z HER is expected to perform the </w:t>
      </w:r>
      <w:r w:rsidR="007F7E4F" w:rsidRPr="00BC52BA">
        <w:rPr>
          <w:sz w:val="28"/>
          <w:szCs w:val="28"/>
        </w:rPr>
        <w:t>following</w:t>
      </w:r>
    </w:p>
    <w:p w:rsidR="00B72354" w:rsidRDefault="00B72354" w:rsidP="00A53D1B">
      <w:pPr>
        <w:rPr>
          <w:sz w:val="28"/>
          <w:szCs w:val="28"/>
        </w:rPr>
      </w:pPr>
      <w:r>
        <w:rPr>
          <w:sz w:val="28"/>
          <w:szCs w:val="28"/>
        </w:rPr>
        <w:lastRenderedPageBreak/>
        <w:t>A = Alpha*X*X**</w:t>
      </w:r>
      <w:r w:rsidR="007F7E4F">
        <w:rPr>
          <w:sz w:val="28"/>
          <w:szCs w:val="28"/>
        </w:rPr>
        <w:t>H +</w:t>
      </w:r>
      <w:r>
        <w:rPr>
          <w:sz w:val="28"/>
          <w:szCs w:val="28"/>
        </w:rPr>
        <w:t xml:space="preserve"> A</w:t>
      </w:r>
    </w:p>
    <w:p w:rsidR="00B72354" w:rsidRDefault="00B72354" w:rsidP="00A53D1B">
      <w:pPr>
        <w:rPr>
          <w:sz w:val="28"/>
          <w:szCs w:val="28"/>
        </w:rPr>
      </w:pPr>
      <w:r>
        <w:rPr>
          <w:sz w:val="28"/>
          <w:szCs w:val="28"/>
        </w:rPr>
        <w:t>Where</w:t>
      </w:r>
    </w:p>
    <w:p w:rsidR="00B72354" w:rsidRDefault="00B72354" w:rsidP="00B72354">
      <w:pPr>
        <w:pStyle w:val="ListParagraph"/>
        <w:numPr>
          <w:ilvl w:val="0"/>
          <w:numId w:val="21"/>
        </w:numPr>
        <w:rPr>
          <w:sz w:val="28"/>
          <w:szCs w:val="28"/>
        </w:rPr>
      </w:pPr>
      <w:r>
        <w:rPr>
          <w:sz w:val="28"/>
          <w:szCs w:val="28"/>
        </w:rPr>
        <w:t xml:space="preserve">ALPHA is a </w:t>
      </w:r>
      <w:r w:rsidR="00B1649C">
        <w:rPr>
          <w:sz w:val="28"/>
          <w:szCs w:val="28"/>
        </w:rPr>
        <w:t xml:space="preserve">REAL </w:t>
      </w:r>
      <w:r>
        <w:rPr>
          <w:sz w:val="28"/>
          <w:szCs w:val="28"/>
        </w:rPr>
        <w:t>SCALAR</w:t>
      </w:r>
    </w:p>
    <w:p w:rsidR="002435E1" w:rsidRDefault="002435E1" w:rsidP="002435E1">
      <w:pPr>
        <w:pStyle w:val="ListParagraph"/>
        <w:numPr>
          <w:ilvl w:val="0"/>
          <w:numId w:val="21"/>
        </w:numPr>
        <w:rPr>
          <w:sz w:val="28"/>
          <w:szCs w:val="28"/>
        </w:rPr>
      </w:pPr>
      <w:r>
        <w:rPr>
          <w:sz w:val="28"/>
          <w:szCs w:val="28"/>
        </w:rPr>
        <w:t>X is an “N”</w:t>
      </w:r>
      <w:r w:rsidR="007F7E4F">
        <w:rPr>
          <w:sz w:val="28"/>
          <w:szCs w:val="28"/>
        </w:rPr>
        <w:t xml:space="preserve"> </w:t>
      </w:r>
      <w:r>
        <w:rPr>
          <w:sz w:val="28"/>
          <w:szCs w:val="28"/>
        </w:rPr>
        <w:t>element vector</w:t>
      </w:r>
    </w:p>
    <w:p w:rsidR="00B72354" w:rsidRDefault="00B72354" w:rsidP="00B72354">
      <w:pPr>
        <w:pStyle w:val="ListParagraph"/>
        <w:numPr>
          <w:ilvl w:val="0"/>
          <w:numId w:val="21"/>
        </w:numPr>
        <w:rPr>
          <w:sz w:val="28"/>
          <w:szCs w:val="28"/>
        </w:rPr>
      </w:pPr>
      <w:r>
        <w:rPr>
          <w:sz w:val="28"/>
          <w:szCs w:val="28"/>
        </w:rPr>
        <w:t>A is NxN hermitian matrix whose either upper triangle or lower triangle data is available</w:t>
      </w:r>
    </w:p>
    <w:p w:rsidR="00AA7932" w:rsidRDefault="00AA7932" w:rsidP="00B72354">
      <w:pPr>
        <w:pStyle w:val="ListParagraph"/>
        <w:numPr>
          <w:ilvl w:val="0"/>
          <w:numId w:val="21"/>
        </w:numPr>
        <w:rPr>
          <w:sz w:val="28"/>
          <w:szCs w:val="28"/>
        </w:rPr>
      </w:pPr>
      <w:r>
        <w:rPr>
          <w:sz w:val="28"/>
          <w:szCs w:val="28"/>
        </w:rPr>
        <w:t>A matrix is made of complex numbers whose precision is either single or double</w:t>
      </w:r>
    </w:p>
    <w:p w:rsidR="007430A8" w:rsidRPr="005957FA" w:rsidRDefault="007430A8" w:rsidP="005957FA">
      <w:pPr>
        <w:pStyle w:val="ListParagraph"/>
        <w:numPr>
          <w:ilvl w:val="0"/>
          <w:numId w:val="21"/>
        </w:numPr>
        <w:rPr>
          <w:sz w:val="28"/>
          <w:szCs w:val="28"/>
        </w:rPr>
      </w:pPr>
      <w:r>
        <w:rPr>
          <w:sz w:val="28"/>
          <w:szCs w:val="28"/>
        </w:rPr>
        <w:t>The matrix A could be in Row-major (or) Column major order</w:t>
      </w:r>
    </w:p>
    <w:p w:rsidR="00B72354" w:rsidRDefault="00B72354" w:rsidP="0008705F">
      <w:pPr>
        <w:pStyle w:val="Heading3"/>
      </w:pPr>
      <w:bookmarkStart w:id="43" w:name="_Toc363488862"/>
      <w:r>
        <w:t>API</w:t>
      </w:r>
      <w:bookmarkEnd w:id="43"/>
    </w:p>
    <w:p w:rsidR="0030022E" w:rsidRDefault="0030022E" w:rsidP="0030022E">
      <w:pPr>
        <w:pStyle w:val="Heading4"/>
      </w:pPr>
      <w:bookmarkStart w:id="44" w:name="_Toc363488863"/>
      <w:r>
        <w:t>Single Complex HER</w:t>
      </w:r>
      <w:bookmarkEnd w:id="44"/>
    </w:p>
    <w:p w:rsidR="00B162AD" w:rsidRDefault="00B162AD" w:rsidP="00B162AD">
      <w:pPr>
        <w:spacing w:after="0"/>
      </w:pPr>
      <w:r>
        <w:t>clAmdBlasStatus</w:t>
      </w:r>
    </w:p>
    <w:p w:rsidR="00B162AD" w:rsidRDefault="00B162AD" w:rsidP="00B162AD">
      <w:pPr>
        <w:spacing w:after="0"/>
      </w:pPr>
      <w:r>
        <w:t>clAmdBlasCher(</w:t>
      </w:r>
    </w:p>
    <w:p w:rsidR="00B162AD" w:rsidRDefault="00B162AD" w:rsidP="00B162AD">
      <w:pPr>
        <w:spacing w:after="0"/>
      </w:pPr>
      <w:r>
        <w:t xml:space="preserve">    clAmdBlasOrder order,</w:t>
      </w:r>
    </w:p>
    <w:p w:rsidR="00B162AD" w:rsidRDefault="00B162AD" w:rsidP="00B162AD">
      <w:pPr>
        <w:spacing w:after="0"/>
      </w:pPr>
      <w:r>
        <w:t xml:space="preserve">    clAmdBlasUplo uplo,</w:t>
      </w:r>
    </w:p>
    <w:p w:rsidR="00B162AD" w:rsidRDefault="00B162AD" w:rsidP="00B162AD">
      <w:pPr>
        <w:spacing w:after="0"/>
      </w:pPr>
      <w:r>
        <w:t xml:space="preserve">    size_t </w:t>
      </w:r>
      <w:r w:rsidR="00993C32">
        <w:t xml:space="preserve"> </w:t>
      </w:r>
      <w:r>
        <w:t>N,</w:t>
      </w:r>
    </w:p>
    <w:p w:rsidR="00B162AD" w:rsidRDefault="00B162AD" w:rsidP="00B162AD">
      <w:pPr>
        <w:spacing w:after="0"/>
      </w:pPr>
      <w:r>
        <w:t xml:space="preserve">    float alpha,</w:t>
      </w:r>
    </w:p>
    <w:p w:rsidR="00B162AD" w:rsidRDefault="00B162AD" w:rsidP="00B162AD">
      <w:pPr>
        <w:spacing w:after="0"/>
      </w:pPr>
      <w:r>
        <w:t xml:space="preserve">    const cl_mem X,</w:t>
      </w:r>
    </w:p>
    <w:p w:rsidR="00B162AD" w:rsidRDefault="00B162AD" w:rsidP="00B162AD">
      <w:pPr>
        <w:spacing w:after="0"/>
      </w:pPr>
      <w:r>
        <w:t xml:space="preserve">    </w:t>
      </w:r>
      <w:r w:rsidR="00A30C79">
        <w:t>size_t offx</w:t>
      </w:r>
      <w:r>
        <w:t>,</w:t>
      </w:r>
    </w:p>
    <w:p w:rsidR="00B162AD" w:rsidRDefault="00B162AD" w:rsidP="00B162AD">
      <w:pPr>
        <w:spacing w:after="0"/>
      </w:pPr>
      <w:r>
        <w:t xml:space="preserve">    int  incx,</w:t>
      </w:r>
    </w:p>
    <w:p w:rsidR="00B162AD" w:rsidRDefault="00B162AD" w:rsidP="00B162AD">
      <w:pPr>
        <w:spacing w:after="0"/>
      </w:pPr>
      <w:r>
        <w:t xml:space="preserve">    cl_mem A,</w:t>
      </w:r>
    </w:p>
    <w:p w:rsidR="00B162AD" w:rsidRDefault="00B162AD" w:rsidP="00B162AD">
      <w:pPr>
        <w:spacing w:after="0"/>
      </w:pPr>
      <w:r>
        <w:t xml:space="preserve">    </w:t>
      </w:r>
      <w:r w:rsidR="00A30C79">
        <w:t>size_t offa</w:t>
      </w:r>
      <w:r>
        <w:t>,</w:t>
      </w:r>
    </w:p>
    <w:p w:rsidR="00B162AD" w:rsidRDefault="00B162AD" w:rsidP="00B162AD">
      <w:pPr>
        <w:spacing w:after="0"/>
      </w:pPr>
      <w:r>
        <w:t xml:space="preserve">    size_t lda,</w:t>
      </w:r>
    </w:p>
    <w:p w:rsidR="00B162AD" w:rsidRDefault="00B162AD" w:rsidP="00B162AD">
      <w:pPr>
        <w:spacing w:after="0"/>
      </w:pPr>
      <w:r>
        <w:t xml:space="preserve">    cl_uint numCommandQueues,</w:t>
      </w:r>
    </w:p>
    <w:p w:rsidR="00B162AD" w:rsidRDefault="00B162AD" w:rsidP="00B162AD">
      <w:pPr>
        <w:spacing w:after="0"/>
      </w:pPr>
      <w:r>
        <w:t xml:space="preserve">    cl_command_queue* commandQueue,</w:t>
      </w:r>
    </w:p>
    <w:p w:rsidR="00B162AD" w:rsidRDefault="00B162AD" w:rsidP="00B162AD">
      <w:pPr>
        <w:spacing w:after="0"/>
      </w:pPr>
      <w:r>
        <w:t xml:space="preserve">    cl_uint numEventsInWaitList,</w:t>
      </w:r>
    </w:p>
    <w:p w:rsidR="00B162AD" w:rsidRDefault="00B162AD" w:rsidP="00B162AD">
      <w:pPr>
        <w:spacing w:after="0"/>
      </w:pPr>
      <w:r>
        <w:t xml:space="preserve">    const cl_event* eventWaitList,</w:t>
      </w:r>
    </w:p>
    <w:p w:rsidR="00B162AD" w:rsidRDefault="00B162AD" w:rsidP="00B162AD">
      <w:pPr>
        <w:spacing w:after="0"/>
      </w:pPr>
      <w:r>
        <w:t xml:space="preserve">    cl_event* events);</w:t>
      </w:r>
    </w:p>
    <w:p w:rsidR="00B162AD" w:rsidRDefault="00B162AD" w:rsidP="00B162AD">
      <w:pPr>
        <w:spacing w:after="0"/>
      </w:pPr>
    </w:p>
    <w:p w:rsidR="0030022E" w:rsidRDefault="0030022E" w:rsidP="0030022E">
      <w:pPr>
        <w:pStyle w:val="Heading4"/>
      </w:pPr>
      <w:bookmarkStart w:id="45" w:name="_Toc363488864"/>
      <w:r>
        <w:t>Double Complex HER</w:t>
      </w:r>
      <w:bookmarkEnd w:id="45"/>
    </w:p>
    <w:p w:rsidR="00B162AD" w:rsidRDefault="00B162AD" w:rsidP="00B162AD">
      <w:pPr>
        <w:spacing w:after="0"/>
      </w:pPr>
      <w:r>
        <w:t>clAmdBlasStatus</w:t>
      </w:r>
    </w:p>
    <w:p w:rsidR="00B162AD" w:rsidRDefault="00B162AD" w:rsidP="00B162AD">
      <w:pPr>
        <w:spacing w:after="0"/>
      </w:pPr>
      <w:r>
        <w:t>clAmdBlasZher(</w:t>
      </w:r>
    </w:p>
    <w:p w:rsidR="00B162AD" w:rsidRDefault="00B162AD" w:rsidP="00B162AD">
      <w:pPr>
        <w:spacing w:after="0"/>
      </w:pPr>
      <w:r>
        <w:t xml:space="preserve">    clAmdBlasOrder order,</w:t>
      </w:r>
    </w:p>
    <w:p w:rsidR="00B162AD" w:rsidRDefault="00B162AD" w:rsidP="00B162AD">
      <w:pPr>
        <w:spacing w:after="0"/>
      </w:pPr>
      <w:r>
        <w:t xml:space="preserve">    clAmdBlasUplo uplo,</w:t>
      </w:r>
    </w:p>
    <w:p w:rsidR="00B162AD" w:rsidRDefault="00B162AD" w:rsidP="00B162AD">
      <w:pPr>
        <w:spacing w:after="0"/>
      </w:pPr>
      <w:r>
        <w:t xml:space="preserve">    size_t N,</w:t>
      </w:r>
    </w:p>
    <w:p w:rsidR="00B162AD" w:rsidRDefault="00B162AD" w:rsidP="00B162AD">
      <w:pPr>
        <w:spacing w:after="0"/>
      </w:pPr>
      <w:r>
        <w:t xml:space="preserve">    double alpha,</w:t>
      </w:r>
    </w:p>
    <w:p w:rsidR="00B162AD" w:rsidRDefault="00B162AD" w:rsidP="00B162AD">
      <w:pPr>
        <w:spacing w:after="0"/>
      </w:pPr>
      <w:r>
        <w:lastRenderedPageBreak/>
        <w:t xml:space="preserve">    const cl_mem X,</w:t>
      </w:r>
    </w:p>
    <w:p w:rsidR="00B162AD" w:rsidRDefault="00B162AD" w:rsidP="00B162AD">
      <w:pPr>
        <w:spacing w:after="0"/>
      </w:pPr>
      <w:r>
        <w:t xml:space="preserve">    </w:t>
      </w:r>
      <w:r w:rsidR="00A30C79">
        <w:t>size_t offx</w:t>
      </w:r>
      <w:r>
        <w:t>,</w:t>
      </w:r>
    </w:p>
    <w:p w:rsidR="00B162AD" w:rsidRDefault="00B162AD" w:rsidP="00B162AD">
      <w:pPr>
        <w:spacing w:after="0"/>
      </w:pPr>
      <w:r>
        <w:t xml:space="preserve">    int incx,</w:t>
      </w:r>
    </w:p>
    <w:p w:rsidR="00B162AD" w:rsidRDefault="00B162AD" w:rsidP="00B162AD">
      <w:pPr>
        <w:spacing w:after="0"/>
      </w:pPr>
      <w:r>
        <w:t xml:space="preserve">    cl_mem A,</w:t>
      </w:r>
    </w:p>
    <w:p w:rsidR="00B162AD" w:rsidRDefault="00B162AD" w:rsidP="00B162AD">
      <w:pPr>
        <w:spacing w:after="0"/>
      </w:pPr>
      <w:r>
        <w:t xml:space="preserve">    </w:t>
      </w:r>
      <w:r w:rsidR="00A30C79">
        <w:t>size_t offa</w:t>
      </w:r>
      <w:r>
        <w:t>,</w:t>
      </w:r>
    </w:p>
    <w:p w:rsidR="00B162AD" w:rsidRDefault="00B162AD" w:rsidP="00B162AD">
      <w:pPr>
        <w:spacing w:after="0"/>
      </w:pPr>
      <w:r>
        <w:t xml:space="preserve">    size_t lda,</w:t>
      </w:r>
      <w:r w:rsidR="00925AC5">
        <w:t xml:space="preserve"> </w:t>
      </w:r>
    </w:p>
    <w:p w:rsidR="00B162AD" w:rsidRDefault="00B162AD" w:rsidP="00B162AD">
      <w:pPr>
        <w:spacing w:after="0"/>
      </w:pPr>
      <w:r>
        <w:t xml:space="preserve">    cl_uint numCommandQueues,</w:t>
      </w:r>
    </w:p>
    <w:p w:rsidR="00B162AD" w:rsidRDefault="00B162AD" w:rsidP="00B162AD">
      <w:pPr>
        <w:spacing w:after="0"/>
      </w:pPr>
      <w:r>
        <w:t xml:space="preserve">    cl_command_queue* commandQueue,</w:t>
      </w:r>
    </w:p>
    <w:p w:rsidR="00B162AD" w:rsidRDefault="00B162AD" w:rsidP="00B162AD">
      <w:pPr>
        <w:spacing w:after="0"/>
      </w:pPr>
      <w:r>
        <w:t xml:space="preserve">    cl_uint numEventsInWaitList,</w:t>
      </w:r>
    </w:p>
    <w:p w:rsidR="00B162AD" w:rsidRDefault="00B162AD" w:rsidP="00B162AD">
      <w:pPr>
        <w:spacing w:after="0"/>
      </w:pPr>
      <w:r>
        <w:t xml:space="preserve">    const cl_event* eventWaitList,</w:t>
      </w:r>
    </w:p>
    <w:p w:rsidR="00CC604A" w:rsidRDefault="00B162AD" w:rsidP="00B162AD">
      <w:pPr>
        <w:spacing w:after="0"/>
      </w:pPr>
      <w:r>
        <w:t xml:space="preserve">    cl_event* events);</w:t>
      </w:r>
    </w:p>
    <w:p w:rsidR="00CC604A" w:rsidRDefault="00CC604A" w:rsidP="00B162AD">
      <w:pPr>
        <w:spacing w:after="0"/>
      </w:pPr>
    </w:p>
    <w:p w:rsidR="00CC604A" w:rsidRDefault="000B2E7E" w:rsidP="0008705F">
      <w:pPr>
        <w:pStyle w:val="Heading3"/>
      </w:pPr>
      <w:bookmarkStart w:id="46" w:name="_Toc363488865"/>
      <w:r>
        <w:t>DESIGN</w:t>
      </w:r>
      <w:bookmarkEnd w:id="46"/>
    </w:p>
    <w:p w:rsidR="00925AC5" w:rsidRDefault="00925AC5" w:rsidP="002130D2">
      <w:pPr>
        <w:pStyle w:val="Heading4"/>
      </w:pPr>
      <w:bookmarkStart w:id="47" w:name="_Toc363488866"/>
      <w:r>
        <w:t xml:space="preserve">Row and Column Major </w:t>
      </w:r>
      <w:r w:rsidR="00F93037">
        <w:t>Equivalence</w:t>
      </w:r>
      <w:bookmarkEnd w:id="47"/>
    </w:p>
    <w:p w:rsidR="00B700BF" w:rsidRDefault="00925AC5" w:rsidP="00AA6103">
      <w:pPr>
        <w:jc w:val="both"/>
        <w:rPr>
          <w:sz w:val="28"/>
          <w:szCs w:val="28"/>
        </w:rPr>
      </w:pPr>
      <w:r w:rsidRPr="00925AC5">
        <w:rPr>
          <w:sz w:val="28"/>
          <w:szCs w:val="28"/>
        </w:rPr>
        <w:t xml:space="preserve">The first </w:t>
      </w:r>
      <w:r>
        <w:rPr>
          <w:sz w:val="28"/>
          <w:szCs w:val="28"/>
        </w:rPr>
        <w:t>thing to note is that row-major design</w:t>
      </w:r>
      <w:r w:rsidR="00F93037">
        <w:rPr>
          <w:sz w:val="28"/>
          <w:szCs w:val="28"/>
        </w:rPr>
        <w:t>s</w:t>
      </w:r>
      <w:r>
        <w:rPr>
          <w:sz w:val="28"/>
          <w:szCs w:val="28"/>
        </w:rPr>
        <w:t xml:space="preserve"> can be derived from column-major </w:t>
      </w:r>
      <w:r w:rsidR="00F93037">
        <w:rPr>
          <w:sz w:val="28"/>
          <w:szCs w:val="28"/>
        </w:rPr>
        <w:t xml:space="preserve">designs </w:t>
      </w:r>
      <w:r>
        <w:rPr>
          <w:sz w:val="28"/>
          <w:szCs w:val="28"/>
        </w:rPr>
        <w:t xml:space="preserve">for HER and HER-like functions although these routines do NOT use transpose cases. </w:t>
      </w:r>
    </w:p>
    <w:p w:rsidR="00925AC5" w:rsidRDefault="00925AC5" w:rsidP="00AA6103">
      <w:pPr>
        <w:jc w:val="both"/>
        <w:rPr>
          <w:sz w:val="28"/>
          <w:szCs w:val="28"/>
        </w:rPr>
      </w:pPr>
      <w:r>
        <w:rPr>
          <w:sz w:val="28"/>
          <w:szCs w:val="28"/>
        </w:rPr>
        <w:t>The point above can be illustrate</w:t>
      </w:r>
      <w:r w:rsidR="00F93037">
        <w:rPr>
          <w:sz w:val="28"/>
          <w:szCs w:val="28"/>
        </w:rPr>
        <w:t>d</w:t>
      </w:r>
      <w:r>
        <w:rPr>
          <w:sz w:val="28"/>
          <w:szCs w:val="28"/>
        </w:rPr>
        <w:t xml:space="preserve"> as follows</w:t>
      </w:r>
      <w:r w:rsidR="00F93037">
        <w:rPr>
          <w:sz w:val="28"/>
          <w:szCs w:val="28"/>
        </w:rPr>
        <w:t>:</w:t>
      </w:r>
    </w:p>
    <w:p w:rsidR="00F93037" w:rsidRPr="00AA6103" w:rsidRDefault="00F93037" w:rsidP="00AA6103">
      <w:pPr>
        <w:pStyle w:val="Footer"/>
        <w:jc w:val="both"/>
      </w:pPr>
      <w:r>
        <w:rPr>
          <w:sz w:val="28"/>
          <w:szCs w:val="28"/>
        </w:rPr>
        <w:t>Consider Row-major lower triangle case. The same stream of data can be interpreted as a “column major” upper triangle</w:t>
      </w:r>
      <w:r w:rsidR="00AA6103">
        <w:rPr>
          <w:sz w:val="28"/>
          <w:szCs w:val="28"/>
        </w:rPr>
        <w:t xml:space="preserve"> (</w:t>
      </w:r>
      <w:r w:rsidR="00AA6103">
        <w:t>Row and Column Major Equivalence has been discussed in detail in the design document for P1 functions in a separate section</w:t>
      </w:r>
      <w:r w:rsidR="00AA6103" w:rsidRPr="00AA6103">
        <w:rPr>
          <w:sz w:val="28"/>
          <w:szCs w:val="28"/>
        </w:rPr>
        <w:t>)</w:t>
      </w:r>
      <w:r w:rsidR="00AA6103">
        <w:t xml:space="preserve">. </w:t>
      </w:r>
      <w:r w:rsidR="003F7878">
        <w:rPr>
          <w:sz w:val="28"/>
          <w:szCs w:val="28"/>
        </w:rPr>
        <w:t xml:space="preserve"> Thus A [ROW, COL] in row-major lower triangular matrix will now be seen as A [COL, ROW] in column-major upper triangular matrix. The ideal way to do HER is to take transpose of the Column-major upper matrix and apply HER on the resulting matrix. However, the transpose case is not required. If HER is applied to the Column-major upper triangular matrix, A [COL, ROW] will be </w:t>
      </w:r>
      <w:r w:rsidR="0003653A">
        <w:rPr>
          <w:sz w:val="28"/>
          <w:szCs w:val="28"/>
        </w:rPr>
        <w:t xml:space="preserve">added with </w:t>
      </w:r>
      <w:r w:rsidR="003F7878" w:rsidRPr="008425B5">
        <w:rPr>
          <w:sz w:val="28"/>
          <w:szCs w:val="28"/>
          <w:u w:val="single"/>
        </w:rPr>
        <w:t>X[COL] * Conjugate(X[ROW])</w:t>
      </w:r>
      <w:r w:rsidR="0003653A">
        <w:rPr>
          <w:sz w:val="28"/>
          <w:szCs w:val="28"/>
        </w:rPr>
        <w:t xml:space="preserve">. </w:t>
      </w:r>
      <w:r w:rsidR="008425B5">
        <w:rPr>
          <w:sz w:val="28"/>
          <w:szCs w:val="28"/>
        </w:rPr>
        <w:t xml:space="preserve">However what is needed is </w:t>
      </w:r>
      <w:r w:rsidR="008425B5" w:rsidRPr="008425B5">
        <w:rPr>
          <w:sz w:val="28"/>
          <w:szCs w:val="28"/>
          <w:u w:val="single"/>
        </w:rPr>
        <w:t>X[ROW]*Conjugate(X[COL])</w:t>
      </w:r>
      <w:r w:rsidR="008425B5">
        <w:rPr>
          <w:sz w:val="28"/>
          <w:szCs w:val="28"/>
        </w:rPr>
        <w:t>.</w:t>
      </w:r>
      <w:r w:rsidR="00D54BA3">
        <w:rPr>
          <w:sz w:val="28"/>
          <w:szCs w:val="28"/>
        </w:rPr>
        <w:t xml:space="preserve"> </w:t>
      </w:r>
      <w:r w:rsidR="00C835FC">
        <w:rPr>
          <w:sz w:val="28"/>
          <w:szCs w:val="28"/>
        </w:rPr>
        <w:t xml:space="preserve"> This is nothing but </w:t>
      </w:r>
      <w:r w:rsidR="00C835FC" w:rsidRPr="00C835FC">
        <w:rPr>
          <w:sz w:val="28"/>
          <w:szCs w:val="28"/>
          <w:u w:val="single"/>
        </w:rPr>
        <w:t>Conjugate(X[COL]*Conjugate(X[ROW])</w:t>
      </w:r>
      <w:r w:rsidR="00C835FC">
        <w:rPr>
          <w:sz w:val="28"/>
          <w:szCs w:val="28"/>
        </w:rPr>
        <w:t xml:space="preserve">. </w:t>
      </w:r>
      <w:r w:rsidR="002F6AD0">
        <w:rPr>
          <w:sz w:val="28"/>
          <w:szCs w:val="28"/>
        </w:rPr>
        <w:t xml:space="preserve"> This can be achieved by either applying before multiplying (or) on the result of the multiplication.</w:t>
      </w:r>
    </w:p>
    <w:p w:rsidR="00887D0F" w:rsidRDefault="00887D0F" w:rsidP="00887D0F">
      <w:pPr>
        <w:pStyle w:val="Heading4"/>
      </w:pPr>
      <w:bookmarkStart w:id="48" w:name="_Toc363488867"/>
      <w:r>
        <w:t>Commonality with SYR</w:t>
      </w:r>
      <w:bookmarkEnd w:id="48"/>
    </w:p>
    <w:p w:rsidR="00887D0F" w:rsidRDefault="00887D0F" w:rsidP="00887D0F">
      <w:pPr>
        <w:jc w:val="both"/>
        <w:rPr>
          <w:sz w:val="28"/>
          <w:szCs w:val="28"/>
        </w:rPr>
      </w:pPr>
      <w:r w:rsidRPr="00887D0F">
        <w:rPr>
          <w:sz w:val="28"/>
          <w:szCs w:val="28"/>
        </w:rPr>
        <w:t xml:space="preserve">HER </w:t>
      </w:r>
      <w:r>
        <w:rPr>
          <w:sz w:val="28"/>
          <w:szCs w:val="28"/>
        </w:rPr>
        <w:t>is a close cousin of SYR. Complete code re-usage is possible. Conditional defines can be added to accommodate HER specific code. Such conditional code would be very minimal</w:t>
      </w:r>
      <w:r w:rsidR="00AA6103">
        <w:rPr>
          <w:sz w:val="28"/>
          <w:szCs w:val="28"/>
        </w:rPr>
        <w:t>.</w:t>
      </w:r>
    </w:p>
    <w:p w:rsidR="00AA6103" w:rsidRDefault="00AA6103" w:rsidP="00887D0F">
      <w:pPr>
        <w:jc w:val="both"/>
        <w:rPr>
          <w:sz w:val="28"/>
          <w:szCs w:val="28"/>
        </w:rPr>
      </w:pPr>
    </w:p>
    <w:p w:rsidR="00887D0F" w:rsidRPr="00887D0F" w:rsidRDefault="00887D0F" w:rsidP="00887D0F">
      <w:pPr>
        <w:pStyle w:val="Heading4"/>
      </w:pPr>
      <w:bookmarkStart w:id="49" w:name="_Toc363488868"/>
      <w:r>
        <w:lastRenderedPageBreak/>
        <w:t>Column Major Design</w:t>
      </w:r>
      <w:bookmarkEnd w:id="49"/>
    </w:p>
    <w:p w:rsidR="004364EE" w:rsidRDefault="00EE4CF0" w:rsidP="00925AC5">
      <w:pPr>
        <w:jc w:val="both"/>
        <w:rPr>
          <w:sz w:val="28"/>
          <w:szCs w:val="28"/>
        </w:rPr>
      </w:pPr>
      <w:r>
        <w:rPr>
          <w:sz w:val="28"/>
          <w:szCs w:val="28"/>
        </w:rPr>
        <w:t>Having discussed the row-major and column-major equivalence in detail, this section will only discuss the column major design of HER function.</w:t>
      </w:r>
    </w:p>
    <w:p w:rsidR="000F202B" w:rsidRDefault="000F202B" w:rsidP="000F202B">
      <w:pPr>
        <w:pStyle w:val="Heading5"/>
      </w:pPr>
      <w:r>
        <w:t>Column Major Lower Case</w:t>
      </w:r>
    </w:p>
    <w:p w:rsidR="00F24969" w:rsidRDefault="00F24969" w:rsidP="00F24969">
      <w:r>
        <w:t xml:space="preserve">  </w:t>
      </w:r>
    </w:p>
    <w:tbl>
      <w:tblPr>
        <w:tblStyle w:val="TableGrid"/>
        <w:tblpPr w:leftFromText="180" w:rightFromText="180" w:vertAnchor="text" w:horzAnchor="page" w:tblpX="7229" w:tblpY="1057"/>
        <w:tblW w:w="0" w:type="auto"/>
        <w:tblLook w:val="04A0" w:firstRow="1" w:lastRow="0" w:firstColumn="1" w:lastColumn="0" w:noHBand="0" w:noVBand="1"/>
      </w:tblPr>
      <w:tblGrid>
        <w:gridCol w:w="520"/>
        <w:gridCol w:w="520"/>
        <w:gridCol w:w="521"/>
        <w:gridCol w:w="521"/>
        <w:gridCol w:w="521"/>
      </w:tblGrid>
      <w:tr w:rsidR="00F24969" w:rsidTr="006576EA">
        <w:trPr>
          <w:trHeight w:val="249"/>
        </w:trPr>
        <w:tc>
          <w:tcPr>
            <w:tcW w:w="520" w:type="dxa"/>
          </w:tcPr>
          <w:p w:rsidR="00F24969" w:rsidRDefault="00F24969" w:rsidP="006576EA">
            <w:pPr>
              <w:rPr>
                <w:sz w:val="16"/>
                <w:szCs w:val="16"/>
              </w:rPr>
            </w:pPr>
            <w:r>
              <w:rPr>
                <w:sz w:val="16"/>
                <w:szCs w:val="16"/>
              </w:rPr>
              <w:t>0</w:t>
            </w:r>
          </w:p>
        </w:tc>
        <w:tc>
          <w:tcPr>
            <w:tcW w:w="520" w:type="dxa"/>
          </w:tcPr>
          <w:p w:rsidR="00F24969" w:rsidRDefault="00F24969" w:rsidP="006576EA">
            <w:pPr>
              <w:rPr>
                <w:sz w:val="16"/>
                <w:szCs w:val="16"/>
              </w:rPr>
            </w:pPr>
          </w:p>
        </w:tc>
        <w:tc>
          <w:tcPr>
            <w:tcW w:w="521" w:type="dxa"/>
          </w:tcPr>
          <w:p w:rsidR="00F24969" w:rsidRDefault="00F24969" w:rsidP="006576EA">
            <w:pPr>
              <w:rPr>
                <w:sz w:val="16"/>
                <w:szCs w:val="16"/>
              </w:rPr>
            </w:pPr>
          </w:p>
        </w:tc>
        <w:tc>
          <w:tcPr>
            <w:tcW w:w="521" w:type="dxa"/>
          </w:tcPr>
          <w:p w:rsidR="00F24969" w:rsidRDefault="00F24969" w:rsidP="006576EA">
            <w:pPr>
              <w:rPr>
                <w:sz w:val="16"/>
                <w:szCs w:val="16"/>
              </w:rPr>
            </w:pPr>
          </w:p>
        </w:tc>
        <w:tc>
          <w:tcPr>
            <w:tcW w:w="521" w:type="dxa"/>
          </w:tcPr>
          <w:p w:rsidR="00F24969" w:rsidRDefault="00F24969" w:rsidP="006576EA">
            <w:pPr>
              <w:rPr>
                <w:sz w:val="16"/>
                <w:szCs w:val="16"/>
              </w:rPr>
            </w:pPr>
          </w:p>
        </w:tc>
      </w:tr>
      <w:tr w:rsidR="00F24969" w:rsidTr="006576EA">
        <w:trPr>
          <w:trHeight w:val="249"/>
        </w:trPr>
        <w:tc>
          <w:tcPr>
            <w:tcW w:w="520" w:type="dxa"/>
          </w:tcPr>
          <w:p w:rsidR="00F24969" w:rsidRDefault="00F24969" w:rsidP="006576EA">
            <w:pPr>
              <w:rPr>
                <w:sz w:val="16"/>
                <w:szCs w:val="16"/>
              </w:rPr>
            </w:pPr>
            <w:r>
              <w:rPr>
                <w:sz w:val="16"/>
                <w:szCs w:val="16"/>
              </w:rPr>
              <w:t>1</w:t>
            </w:r>
          </w:p>
        </w:tc>
        <w:tc>
          <w:tcPr>
            <w:tcW w:w="520" w:type="dxa"/>
          </w:tcPr>
          <w:p w:rsidR="00F24969" w:rsidRDefault="00F24969" w:rsidP="006576EA">
            <w:pPr>
              <w:rPr>
                <w:sz w:val="16"/>
                <w:szCs w:val="16"/>
              </w:rPr>
            </w:pPr>
            <w:r>
              <w:rPr>
                <w:sz w:val="16"/>
                <w:szCs w:val="16"/>
              </w:rPr>
              <w:t>5</w:t>
            </w:r>
          </w:p>
        </w:tc>
        <w:tc>
          <w:tcPr>
            <w:tcW w:w="521" w:type="dxa"/>
          </w:tcPr>
          <w:p w:rsidR="00F24969" w:rsidRDefault="00F24969" w:rsidP="006576EA">
            <w:pPr>
              <w:rPr>
                <w:sz w:val="16"/>
                <w:szCs w:val="16"/>
              </w:rPr>
            </w:pPr>
          </w:p>
        </w:tc>
        <w:tc>
          <w:tcPr>
            <w:tcW w:w="521" w:type="dxa"/>
          </w:tcPr>
          <w:p w:rsidR="00F24969" w:rsidRDefault="00F24969" w:rsidP="006576EA">
            <w:pPr>
              <w:rPr>
                <w:sz w:val="16"/>
                <w:szCs w:val="16"/>
              </w:rPr>
            </w:pPr>
          </w:p>
        </w:tc>
        <w:tc>
          <w:tcPr>
            <w:tcW w:w="521" w:type="dxa"/>
          </w:tcPr>
          <w:p w:rsidR="00F24969" w:rsidRDefault="00F24969" w:rsidP="006576EA">
            <w:pPr>
              <w:rPr>
                <w:sz w:val="16"/>
                <w:szCs w:val="16"/>
              </w:rPr>
            </w:pPr>
          </w:p>
        </w:tc>
      </w:tr>
      <w:tr w:rsidR="00F24969" w:rsidTr="006576EA">
        <w:trPr>
          <w:trHeight w:val="249"/>
        </w:trPr>
        <w:tc>
          <w:tcPr>
            <w:tcW w:w="520" w:type="dxa"/>
          </w:tcPr>
          <w:p w:rsidR="00F24969" w:rsidRDefault="00F24969" w:rsidP="006576EA">
            <w:pPr>
              <w:rPr>
                <w:sz w:val="16"/>
                <w:szCs w:val="16"/>
              </w:rPr>
            </w:pPr>
            <w:r>
              <w:rPr>
                <w:sz w:val="16"/>
                <w:szCs w:val="16"/>
              </w:rPr>
              <w:t>2</w:t>
            </w:r>
          </w:p>
        </w:tc>
        <w:tc>
          <w:tcPr>
            <w:tcW w:w="520" w:type="dxa"/>
          </w:tcPr>
          <w:p w:rsidR="00F24969" w:rsidRDefault="00F24969" w:rsidP="006576EA">
            <w:pPr>
              <w:rPr>
                <w:sz w:val="16"/>
                <w:szCs w:val="16"/>
              </w:rPr>
            </w:pPr>
            <w:r>
              <w:rPr>
                <w:sz w:val="16"/>
                <w:szCs w:val="16"/>
              </w:rPr>
              <w:t>6</w:t>
            </w:r>
          </w:p>
        </w:tc>
        <w:tc>
          <w:tcPr>
            <w:tcW w:w="521" w:type="dxa"/>
          </w:tcPr>
          <w:p w:rsidR="00F24969" w:rsidRDefault="00F24969" w:rsidP="006576EA">
            <w:pPr>
              <w:rPr>
                <w:sz w:val="16"/>
                <w:szCs w:val="16"/>
              </w:rPr>
            </w:pPr>
            <w:r>
              <w:rPr>
                <w:sz w:val="16"/>
                <w:szCs w:val="16"/>
              </w:rPr>
              <w:t>9</w:t>
            </w:r>
          </w:p>
        </w:tc>
        <w:tc>
          <w:tcPr>
            <w:tcW w:w="521" w:type="dxa"/>
          </w:tcPr>
          <w:p w:rsidR="00F24969" w:rsidRDefault="00F24969" w:rsidP="006576EA">
            <w:pPr>
              <w:rPr>
                <w:sz w:val="16"/>
                <w:szCs w:val="16"/>
              </w:rPr>
            </w:pPr>
          </w:p>
        </w:tc>
        <w:tc>
          <w:tcPr>
            <w:tcW w:w="521" w:type="dxa"/>
          </w:tcPr>
          <w:p w:rsidR="00F24969" w:rsidRDefault="00F24969" w:rsidP="006576EA">
            <w:pPr>
              <w:rPr>
                <w:sz w:val="16"/>
                <w:szCs w:val="16"/>
              </w:rPr>
            </w:pPr>
          </w:p>
        </w:tc>
      </w:tr>
      <w:tr w:rsidR="00F24969" w:rsidTr="006576EA">
        <w:trPr>
          <w:trHeight w:val="249"/>
        </w:trPr>
        <w:tc>
          <w:tcPr>
            <w:tcW w:w="520" w:type="dxa"/>
          </w:tcPr>
          <w:p w:rsidR="00F24969" w:rsidRDefault="00F24969" w:rsidP="006576EA">
            <w:pPr>
              <w:rPr>
                <w:sz w:val="16"/>
                <w:szCs w:val="16"/>
              </w:rPr>
            </w:pPr>
            <w:r>
              <w:rPr>
                <w:sz w:val="16"/>
                <w:szCs w:val="16"/>
              </w:rPr>
              <w:t>3</w:t>
            </w:r>
          </w:p>
        </w:tc>
        <w:tc>
          <w:tcPr>
            <w:tcW w:w="520" w:type="dxa"/>
          </w:tcPr>
          <w:p w:rsidR="00F24969" w:rsidRDefault="00F24969" w:rsidP="006576EA">
            <w:pPr>
              <w:rPr>
                <w:sz w:val="16"/>
                <w:szCs w:val="16"/>
              </w:rPr>
            </w:pPr>
            <w:r>
              <w:rPr>
                <w:sz w:val="16"/>
                <w:szCs w:val="16"/>
              </w:rPr>
              <w:t>7</w:t>
            </w:r>
          </w:p>
        </w:tc>
        <w:tc>
          <w:tcPr>
            <w:tcW w:w="521" w:type="dxa"/>
          </w:tcPr>
          <w:p w:rsidR="00F24969" w:rsidRDefault="00F24969" w:rsidP="006576EA">
            <w:pPr>
              <w:rPr>
                <w:sz w:val="16"/>
                <w:szCs w:val="16"/>
              </w:rPr>
            </w:pPr>
            <w:r>
              <w:rPr>
                <w:sz w:val="16"/>
                <w:szCs w:val="16"/>
              </w:rPr>
              <w:t>10</w:t>
            </w:r>
          </w:p>
        </w:tc>
        <w:tc>
          <w:tcPr>
            <w:tcW w:w="521" w:type="dxa"/>
          </w:tcPr>
          <w:p w:rsidR="00F24969" w:rsidRDefault="00F24969" w:rsidP="006576EA">
            <w:pPr>
              <w:rPr>
                <w:sz w:val="16"/>
                <w:szCs w:val="16"/>
              </w:rPr>
            </w:pPr>
            <w:r>
              <w:rPr>
                <w:sz w:val="16"/>
                <w:szCs w:val="16"/>
              </w:rPr>
              <w:t>12</w:t>
            </w:r>
          </w:p>
        </w:tc>
        <w:tc>
          <w:tcPr>
            <w:tcW w:w="521" w:type="dxa"/>
          </w:tcPr>
          <w:p w:rsidR="00F24969" w:rsidRDefault="00F24969" w:rsidP="006576EA">
            <w:pPr>
              <w:rPr>
                <w:sz w:val="16"/>
                <w:szCs w:val="16"/>
              </w:rPr>
            </w:pPr>
          </w:p>
        </w:tc>
      </w:tr>
      <w:tr w:rsidR="00F24969" w:rsidTr="006576EA">
        <w:trPr>
          <w:trHeight w:val="249"/>
        </w:trPr>
        <w:tc>
          <w:tcPr>
            <w:tcW w:w="520" w:type="dxa"/>
          </w:tcPr>
          <w:p w:rsidR="00F24969" w:rsidRDefault="00F24969" w:rsidP="006576EA">
            <w:pPr>
              <w:rPr>
                <w:sz w:val="16"/>
                <w:szCs w:val="16"/>
              </w:rPr>
            </w:pPr>
            <w:r>
              <w:rPr>
                <w:sz w:val="16"/>
                <w:szCs w:val="16"/>
              </w:rPr>
              <w:t>4</w:t>
            </w:r>
          </w:p>
        </w:tc>
        <w:tc>
          <w:tcPr>
            <w:tcW w:w="520" w:type="dxa"/>
          </w:tcPr>
          <w:p w:rsidR="00F24969" w:rsidRDefault="00F24969" w:rsidP="006576EA">
            <w:pPr>
              <w:rPr>
                <w:sz w:val="16"/>
                <w:szCs w:val="16"/>
              </w:rPr>
            </w:pPr>
            <w:r>
              <w:rPr>
                <w:sz w:val="16"/>
                <w:szCs w:val="16"/>
              </w:rPr>
              <w:t>8</w:t>
            </w:r>
          </w:p>
        </w:tc>
        <w:tc>
          <w:tcPr>
            <w:tcW w:w="521" w:type="dxa"/>
          </w:tcPr>
          <w:p w:rsidR="00F24969" w:rsidRDefault="00F24969" w:rsidP="006576EA">
            <w:pPr>
              <w:rPr>
                <w:sz w:val="16"/>
                <w:szCs w:val="16"/>
              </w:rPr>
            </w:pPr>
            <w:r>
              <w:rPr>
                <w:sz w:val="16"/>
                <w:szCs w:val="16"/>
              </w:rPr>
              <w:t>11</w:t>
            </w:r>
          </w:p>
        </w:tc>
        <w:tc>
          <w:tcPr>
            <w:tcW w:w="521" w:type="dxa"/>
          </w:tcPr>
          <w:p w:rsidR="00F24969" w:rsidRDefault="00F24969" w:rsidP="006576EA">
            <w:pPr>
              <w:rPr>
                <w:sz w:val="16"/>
                <w:szCs w:val="16"/>
              </w:rPr>
            </w:pPr>
            <w:r>
              <w:rPr>
                <w:sz w:val="16"/>
                <w:szCs w:val="16"/>
              </w:rPr>
              <w:t>13</w:t>
            </w:r>
          </w:p>
        </w:tc>
        <w:tc>
          <w:tcPr>
            <w:tcW w:w="521" w:type="dxa"/>
          </w:tcPr>
          <w:p w:rsidR="00F24969" w:rsidRDefault="00F24969" w:rsidP="006576EA">
            <w:pPr>
              <w:rPr>
                <w:sz w:val="16"/>
                <w:szCs w:val="16"/>
              </w:rPr>
            </w:pPr>
            <w:r>
              <w:rPr>
                <w:sz w:val="16"/>
                <w:szCs w:val="16"/>
              </w:rPr>
              <w:t>14</w:t>
            </w:r>
          </w:p>
        </w:tc>
      </w:tr>
    </w:tbl>
    <w:p w:rsidR="000F202B" w:rsidRPr="000F202B" w:rsidRDefault="005C5ACE" w:rsidP="00F24969">
      <w:r>
        <w:rPr>
          <w:noProof/>
        </w:rPr>
        <w:pict>
          <v:shape id="_x0000_s1127" type="#_x0000_t202" style="position:absolute;margin-left:256.15pt;margin-top:26.8pt;width:153.8pt;height:17.65pt;z-index:251648000;mso-position-horizontal-relative:text;mso-position-vertical-relative:text;mso-width-relative:margin;mso-height-relative:margin" strokecolor="white [3212]">
            <v:textbox style="mso-next-textbox:#_x0000_s1127">
              <w:txbxContent>
                <w:p w:rsidR="00F24969" w:rsidRPr="00A60221" w:rsidRDefault="00F24969" w:rsidP="00F24969">
                  <w:pPr>
                    <w:jc w:val="center"/>
                    <w:rPr>
                      <w:b/>
                      <w:sz w:val="16"/>
                      <w:szCs w:val="16"/>
                    </w:rPr>
                  </w:pPr>
                  <w:r>
                    <w:rPr>
                      <w:b/>
                      <w:sz w:val="16"/>
                      <w:szCs w:val="16"/>
                    </w:rPr>
                    <w:t>How Blocks are placed in Target Region</w:t>
                  </w:r>
                </w:p>
              </w:txbxContent>
            </v:textbox>
          </v:shape>
        </w:pict>
      </w:r>
      <w:r>
        <w:rPr>
          <w:noProof/>
          <w:sz w:val="28"/>
          <w:szCs w:val="28"/>
        </w:rPr>
        <w:pict>
          <v:group id="_x0000_s1107" editas="canvas" style="position:absolute;margin-left:0;margin-top:0;width:437.25pt;height:217.7pt;z-index:251642880;mso-position-horizontal-relative:char;mso-position-vertical-relative:line" coordorigin="2796,3741" coordsize="8745,4354">
            <o:lock v:ext="edit" aspectratio="t"/>
            <v:shape id="_x0000_s1106" type="#_x0000_t75" style="position:absolute;left:2796;top:3741;width:8745;height:4354" o:preferrelative="f">
              <v:fill o:detectmouseclick="t"/>
              <v:path o:extrusionok="t" o:connecttype="none"/>
              <o:lock v:ext="edit" text="t"/>
            </v:shape>
            <v:rect id="_x0000_s1108" style="position:absolute;left:4775;top:4630;width:392;height:2306">
              <v:textbox style="mso-next-textbox:#_x0000_s1108">
                <w:txbxContent>
                  <w:p w:rsidR="000F202B" w:rsidRDefault="000F202B" w:rsidP="00F24969"/>
                  <w:p w:rsidR="000F202B" w:rsidRDefault="000F202B" w:rsidP="00F24969"/>
                  <w:p w:rsidR="000F202B" w:rsidRDefault="000F202B" w:rsidP="00F24969">
                    <w:pPr>
                      <w:jc w:val="center"/>
                    </w:pPr>
                    <w:r>
                      <w:t>X</w:t>
                    </w:r>
                  </w:p>
                </w:txbxContent>
              </v:textbox>
            </v:rect>
            <v:rect id="_x0000_s1109" style="position:absolute;left:5272;top:4630;width:934;height:661"/>
            <v:shape id="_x0000_s1110" type="#_x0000_t32" style="position:absolute;left:5272;top:4630;width:0;height:2306" o:connectortype="straight"/>
            <v:shape id="_x0000_s1111" type="#_x0000_t32" style="position:absolute;left:5272;top:6936;width:3288;height:0" o:connectortype="straight"/>
            <v:shape id="_x0000_s1112" type="#_x0000_t32" style="position:absolute;left:5272;top:4630;width:3288;height:2306" o:connectortype="straight"/>
            <v:shape id="_x0000_s1113" type="#_x0000_t32" style="position:absolute;left:4581;top:4573;width:9;height:2285" o:connectortype="straight">
              <v:stroke endarrow="block"/>
            </v:shape>
            <v:shape id="_x0000_s1114" type="#_x0000_t202" style="position:absolute;left:3680;top:5447;width:835;height:362;mso-width-relative:margin;mso-height-relative:margin" strokecolor="white [3212]">
              <v:textbox style="mso-next-textbox:#_x0000_s1114">
                <w:txbxContent>
                  <w:p w:rsidR="000F202B" w:rsidRPr="00B91B87" w:rsidRDefault="000F202B" w:rsidP="00F24969">
                    <w:pPr>
                      <w:rPr>
                        <w:b/>
                        <w:sz w:val="16"/>
                        <w:szCs w:val="16"/>
                      </w:rPr>
                    </w:pPr>
                    <w:r w:rsidRPr="00B91B87">
                      <w:rPr>
                        <w:b/>
                        <w:sz w:val="16"/>
                        <w:szCs w:val="16"/>
                      </w:rPr>
                      <w:t>nBlocks</w:t>
                    </w:r>
                  </w:p>
                </w:txbxContent>
              </v:textbox>
            </v:shape>
            <v:shape id="_x0000_s1115" type="#_x0000_t202" style="position:absolute;left:5167;top:4211;width:1116;height:362;mso-width-relative:margin;mso-height-relative:margin" strokecolor="white [3212]">
              <v:textbox style="mso-next-textbox:#_x0000_s1115">
                <w:txbxContent>
                  <w:p w:rsidR="000F202B" w:rsidRPr="00A60221" w:rsidRDefault="000F202B" w:rsidP="00F24969">
                    <w:pPr>
                      <w:rPr>
                        <w:b/>
                        <w:sz w:val="16"/>
                        <w:szCs w:val="16"/>
                      </w:rPr>
                    </w:pPr>
                    <w:r>
                      <w:rPr>
                        <w:b/>
                        <w:sz w:val="16"/>
                        <w:szCs w:val="16"/>
                      </w:rPr>
                      <w:t>TargetRows</w:t>
                    </w:r>
                  </w:p>
                </w:txbxContent>
              </v:textbox>
            </v:shape>
            <v:shape id="_x0000_s1116" type="#_x0000_t202" style="position:absolute;left:6262;top:4804;width:1116;height:361;mso-width-relative:margin;mso-height-relative:margin" strokecolor="white [3212]">
              <v:textbox style="mso-next-textbox:#_x0000_s1116">
                <w:txbxContent>
                  <w:p w:rsidR="000F202B" w:rsidRPr="00A60221" w:rsidRDefault="000F202B" w:rsidP="00F24969">
                    <w:pPr>
                      <w:rPr>
                        <w:b/>
                        <w:sz w:val="16"/>
                        <w:szCs w:val="16"/>
                      </w:rPr>
                    </w:pPr>
                    <w:r>
                      <w:rPr>
                        <w:b/>
                        <w:sz w:val="16"/>
                        <w:szCs w:val="16"/>
                      </w:rPr>
                      <w:t>TargetRows</w:t>
                    </w:r>
                  </w:p>
                </w:txbxContent>
              </v:textbox>
            </v:shape>
            <v:rect id="_x0000_s1117" style="position:absolute;left:5302;top:4680;width:376;height:565" fillcolor="white [3201]" strokecolor="#f79646 [3209]" strokeweight="2.5pt">
              <v:shadow color="#868686"/>
            </v:rect>
            <v:shapetype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_x0000_s1118" type="#_x0000_t104" style="position:absolute;left:5347;top:5360;width:399;height:143"/>
            <v:shape id="_x0000_s1119" type="#_x0000_t104" style="position:absolute;left:5816;top:5360;width:399;height:143"/>
            <v:rect id="_x0000_s1120" style="position:absolute;left:6654;top:5671;width:523;height:3288;rotation:90">
              <v:textbox style="mso-next-textbox:#_x0000_s1120">
                <w:txbxContent>
                  <w:p w:rsidR="000F202B" w:rsidRDefault="000F202B" w:rsidP="00F24969">
                    <w:pPr>
                      <w:jc w:val="center"/>
                    </w:pPr>
                    <w:r>
                      <w:t>X</w:t>
                    </w:r>
                  </w:p>
                  <w:p w:rsidR="000F202B" w:rsidRDefault="000F202B" w:rsidP="00F24969">
                    <w:pPr>
                      <w:jc w:val="center"/>
                    </w:pPr>
                    <w:r>
                      <w:t>X</w:t>
                    </w:r>
                  </w:p>
                </w:txbxContent>
              </v:textbox>
            </v:rect>
            <v:rect id="_x0000_s1121" style="position:absolute;left:5272;top:6276;width:934;height:660"/>
            <v:rect id="_x0000_s1122" style="position:absolute;left:5302;top:6325;width:376;height:565" fillcolor="white [3201]" strokecolor="#f79646 [3209]" strokeweight="2.5pt">
              <v:shadow color="#868686"/>
            </v:rect>
            <v:rect id="_x0000_s1123" style="position:absolute;left:6215;top:6275;width:935;height:660"/>
            <v:rect id="_x0000_s1124" style="position:absolute;left:7610;top:6276;width:935;height:660"/>
            <v:rect id="_x0000_s1125" style="position:absolute;left:6262;top:6325;width:376;height:565" fillcolor="white [3201]" strokecolor="#f79646 [3209]" strokeweight="2.5pt">
              <v:shadow color="#868686"/>
            </v:rect>
            <v:rect id="_x0000_s1126" style="position:absolute;left:7610;top:6325;width:376;height:565" fillcolor="white [3201]" strokecolor="#f79646 [3209]" strokeweight="2.5pt">
              <v:shadow color="#868686"/>
            </v:rect>
          </v:group>
        </w:pict>
      </w:r>
      <w:r>
        <w:rPr>
          <w:noProof/>
        </w:rPr>
        <w:pict>
          <v:shape id="_x0000_s1128" type="#_x0000_t202" style="position:absolute;margin-left:0;margin-top:222.2pt;width:350.7pt;height:.05pt;z-index:251649024;mso-position-horizontal-relative:text;mso-position-vertical-relative:text" stroked="f">
            <v:textbox style="mso-fit-shape-to-text:t" inset="0,0,0,0">
              <w:txbxContent>
                <w:p w:rsidR="00E02396" w:rsidRPr="00B14F94" w:rsidRDefault="00E02396" w:rsidP="00E02396">
                  <w:pPr>
                    <w:pStyle w:val="Caption"/>
                    <w:jc w:val="center"/>
                    <w:rPr>
                      <w:noProof/>
                    </w:rPr>
                  </w:pPr>
                  <w:r>
                    <w:t xml:space="preserve">Figure </w:t>
                  </w:r>
                  <w:r w:rsidR="005C5ACE">
                    <w:fldChar w:fldCharType="begin"/>
                  </w:r>
                  <w:r w:rsidR="005C5ACE">
                    <w:instrText xml:space="preserve"> SEQ Figure \* ARABIC </w:instrText>
                  </w:r>
                  <w:r w:rsidR="005C5ACE">
                    <w:fldChar w:fldCharType="separate"/>
                  </w:r>
                  <w:r w:rsidR="008F333F">
                    <w:rPr>
                      <w:noProof/>
                    </w:rPr>
                    <w:t>3</w:t>
                  </w:r>
                  <w:r w:rsidR="005C5ACE">
                    <w:rPr>
                      <w:noProof/>
                    </w:rPr>
                    <w:fldChar w:fldCharType="end"/>
                  </w:r>
                  <w:r>
                    <w:t xml:space="preserve"> - HER Column Major Lower Triangle</w:t>
                  </w:r>
                </w:p>
              </w:txbxContent>
            </v:textbox>
          </v:shape>
        </w:pict>
      </w:r>
      <w:r>
        <w:pict>
          <v:shape id="_x0000_i1026" type="#_x0000_t75" style="width:351pt;height:217.5pt">
            <v:imagedata croptop="-65520f" cropbottom="65520f"/>
          </v:shape>
        </w:pict>
      </w:r>
    </w:p>
    <w:p w:rsidR="000F202B" w:rsidRDefault="000F202B" w:rsidP="00925AC5">
      <w:pPr>
        <w:jc w:val="both"/>
        <w:rPr>
          <w:sz w:val="28"/>
          <w:szCs w:val="28"/>
        </w:rPr>
      </w:pPr>
    </w:p>
    <w:p w:rsidR="00BA45E0" w:rsidRDefault="00E02396" w:rsidP="00925AC5">
      <w:pPr>
        <w:jc w:val="both"/>
        <w:rPr>
          <w:sz w:val="28"/>
          <w:szCs w:val="28"/>
        </w:rPr>
      </w:pPr>
      <w:r>
        <w:rPr>
          <w:sz w:val="28"/>
          <w:szCs w:val="28"/>
        </w:rPr>
        <w:t xml:space="preserve">The Column major </w:t>
      </w:r>
      <w:r w:rsidR="00682FDF">
        <w:rPr>
          <w:sz w:val="28"/>
          <w:szCs w:val="28"/>
        </w:rPr>
        <w:t xml:space="preserve">Lower triangle </w:t>
      </w:r>
      <w:r>
        <w:rPr>
          <w:sz w:val="28"/>
          <w:szCs w:val="28"/>
        </w:rPr>
        <w:t xml:space="preserve">design for HER </w:t>
      </w:r>
      <w:r w:rsidR="00620117">
        <w:rPr>
          <w:sz w:val="28"/>
          <w:szCs w:val="28"/>
        </w:rPr>
        <w:t>is illustrated in Figure 3. The “A” matrix is divided into “square” tiles (</w:t>
      </w:r>
      <w:r w:rsidR="00620117" w:rsidRPr="00E209D3">
        <w:rPr>
          <w:b/>
          <w:sz w:val="28"/>
          <w:szCs w:val="28"/>
        </w:rPr>
        <w:t>TargetRows * TargetRows</w:t>
      </w:r>
      <w:r w:rsidR="00620117">
        <w:rPr>
          <w:sz w:val="28"/>
          <w:szCs w:val="28"/>
        </w:rPr>
        <w:t xml:space="preserve">). This is a configurable parameter of the algorithm. The inner rectangle (orange color) shows how work-items in a workgroup iterate through this square tile updating elements of “A” matrix. </w:t>
      </w:r>
    </w:p>
    <w:p w:rsidR="00EE4CF0" w:rsidRDefault="008E3BFC" w:rsidP="00925AC5">
      <w:pPr>
        <w:jc w:val="both"/>
        <w:rPr>
          <w:sz w:val="28"/>
          <w:szCs w:val="28"/>
        </w:rPr>
      </w:pPr>
      <w:r>
        <w:rPr>
          <w:sz w:val="28"/>
          <w:szCs w:val="28"/>
        </w:rPr>
        <w:t>As one can infer from the figure, the diagonal blocks require special processing as not all elements within the square tile need to be updated.</w:t>
      </w:r>
      <w:r w:rsidR="007D7F30">
        <w:rPr>
          <w:sz w:val="28"/>
          <w:szCs w:val="28"/>
        </w:rPr>
        <w:t xml:space="preserve"> The diagonal block processing will involve clause-switches and wave-front divergence which can take a huge toll on performance.  A remedy is proposed after discussing the column-major upper case.</w:t>
      </w:r>
    </w:p>
    <w:p w:rsidR="00F2577A" w:rsidRDefault="00F2577A" w:rsidP="007C7941">
      <w:pPr>
        <w:pStyle w:val="Heading5"/>
      </w:pPr>
    </w:p>
    <w:p w:rsidR="00F2577A" w:rsidRDefault="00F2577A">
      <w:pPr>
        <w:rPr>
          <w:rFonts w:asciiTheme="majorHAnsi" w:eastAsiaTheme="majorEastAsia" w:hAnsiTheme="majorHAnsi" w:cstheme="majorBidi"/>
          <w:color w:val="243F60" w:themeColor="accent1" w:themeShade="7F"/>
        </w:rPr>
      </w:pPr>
      <w:r>
        <w:br w:type="page"/>
      </w:r>
    </w:p>
    <w:p w:rsidR="007D7F30" w:rsidRDefault="007C7941" w:rsidP="007C7941">
      <w:pPr>
        <w:pStyle w:val="Heading5"/>
      </w:pPr>
      <w:r>
        <w:lastRenderedPageBreak/>
        <w:t>Column Major Upper Case</w:t>
      </w:r>
    </w:p>
    <w:p w:rsidR="00682FDF" w:rsidRDefault="00682FDF" w:rsidP="00BF0511">
      <w:pPr>
        <w:jc w:val="both"/>
        <w:rPr>
          <w:sz w:val="28"/>
          <w:szCs w:val="28"/>
        </w:rPr>
      </w:pPr>
      <w:r w:rsidRPr="00691FC3">
        <w:rPr>
          <w:sz w:val="28"/>
          <w:szCs w:val="28"/>
        </w:rPr>
        <w:t xml:space="preserve">The column major upper triangle case for HER is illustrated in </w:t>
      </w:r>
      <w:r w:rsidR="002430E1">
        <w:fldChar w:fldCharType="begin"/>
      </w:r>
      <w:r w:rsidR="002430E1">
        <w:instrText xml:space="preserve"> REF _Ref304812364 \h  \* MERGEFORMAT </w:instrText>
      </w:r>
      <w:r w:rsidR="002430E1">
        <w:fldChar w:fldCharType="separate"/>
      </w:r>
      <w:r w:rsidRPr="00691FC3">
        <w:rPr>
          <w:sz w:val="28"/>
          <w:szCs w:val="28"/>
        </w:rPr>
        <w:t>Figure 4</w:t>
      </w:r>
      <w:r w:rsidR="002430E1">
        <w:fldChar w:fldCharType="end"/>
      </w:r>
      <w:r w:rsidRPr="00691FC3">
        <w:rPr>
          <w:sz w:val="28"/>
          <w:szCs w:val="28"/>
        </w:rPr>
        <w:t xml:space="preserve">. </w:t>
      </w:r>
      <w:r w:rsidR="00BF0511">
        <w:rPr>
          <w:sz w:val="28"/>
          <w:szCs w:val="28"/>
        </w:rPr>
        <w:t xml:space="preserve"> The “A” matrix is divided into square tiles and the work</w:t>
      </w:r>
      <w:r w:rsidR="00C848CA">
        <w:rPr>
          <w:sz w:val="28"/>
          <w:szCs w:val="28"/>
        </w:rPr>
        <w:t>-</w:t>
      </w:r>
      <w:r w:rsidR="00BF0511">
        <w:rPr>
          <w:sz w:val="28"/>
          <w:szCs w:val="28"/>
        </w:rPr>
        <w:t>items within a workgroup (orange color) iterate from right to left updating the “A” matrix elements.</w:t>
      </w:r>
    </w:p>
    <w:p w:rsidR="000A239B" w:rsidRDefault="000A239B" w:rsidP="000A239B">
      <w:pPr>
        <w:pStyle w:val="Heading6"/>
      </w:pPr>
      <w:r>
        <w:t>Caveat</w:t>
      </w:r>
    </w:p>
    <w:p w:rsidR="000A239B" w:rsidRPr="000A239B" w:rsidRDefault="000A239B" w:rsidP="000A239B">
      <w:pPr>
        <w:jc w:val="both"/>
        <w:rPr>
          <w:sz w:val="28"/>
          <w:szCs w:val="28"/>
        </w:rPr>
      </w:pPr>
      <w:r w:rsidRPr="000A239B">
        <w:rPr>
          <w:sz w:val="28"/>
          <w:szCs w:val="28"/>
        </w:rPr>
        <w:t xml:space="preserve">Placing </w:t>
      </w:r>
      <w:r>
        <w:rPr>
          <w:sz w:val="28"/>
          <w:szCs w:val="28"/>
        </w:rPr>
        <w:t>the work-group to process from bottom makes “vectorization” depend on both N and LDA. So, it may not be possible to generate vector code for certain values of “N” regard</w:t>
      </w:r>
      <w:r w:rsidR="00AD264C">
        <w:rPr>
          <w:sz w:val="28"/>
          <w:szCs w:val="28"/>
        </w:rPr>
        <w:t>less of the LDA.</w:t>
      </w:r>
      <w:r w:rsidR="00C01754">
        <w:rPr>
          <w:sz w:val="28"/>
          <w:szCs w:val="28"/>
        </w:rPr>
        <w:t xml:space="preserve"> However, placing the workgroups starting from left-top</w:t>
      </w:r>
      <w:r w:rsidR="0085395D">
        <w:rPr>
          <w:sz w:val="28"/>
          <w:szCs w:val="28"/>
        </w:rPr>
        <w:t xml:space="preserve"> and following row-major </w:t>
      </w:r>
      <w:r w:rsidR="00230302">
        <w:rPr>
          <w:sz w:val="28"/>
          <w:szCs w:val="28"/>
        </w:rPr>
        <w:t xml:space="preserve">numbering of workgroups </w:t>
      </w:r>
      <w:r w:rsidR="00C01754">
        <w:rPr>
          <w:sz w:val="28"/>
          <w:szCs w:val="28"/>
        </w:rPr>
        <w:t>will open up “channel-conflict” issues and skewed performance for certain values LDA.</w:t>
      </w:r>
      <w:r w:rsidR="0085395D">
        <w:rPr>
          <w:sz w:val="28"/>
          <w:szCs w:val="28"/>
        </w:rPr>
        <w:t xml:space="preserve"> Placing the workgroups starting from left-top and following column major numbering of workgroups is the most ideal solution to this problem. However, the current design is limited to the scenario described in </w:t>
      </w:r>
      <w:r w:rsidR="000E323B">
        <w:rPr>
          <w:sz w:val="28"/>
          <w:szCs w:val="28"/>
        </w:rPr>
        <w:fldChar w:fldCharType="begin"/>
      </w:r>
      <w:r w:rsidR="0085395D">
        <w:rPr>
          <w:sz w:val="28"/>
          <w:szCs w:val="28"/>
        </w:rPr>
        <w:instrText xml:space="preserve"> REF _Ref304812364 \h </w:instrText>
      </w:r>
      <w:r w:rsidR="000E323B">
        <w:rPr>
          <w:sz w:val="28"/>
          <w:szCs w:val="28"/>
        </w:rPr>
      </w:r>
      <w:r w:rsidR="000E323B">
        <w:rPr>
          <w:sz w:val="28"/>
          <w:szCs w:val="28"/>
        </w:rPr>
        <w:fldChar w:fldCharType="separate"/>
      </w:r>
      <w:r w:rsidR="0085395D">
        <w:t xml:space="preserve">Figure </w:t>
      </w:r>
      <w:r w:rsidR="0085395D">
        <w:rPr>
          <w:noProof/>
        </w:rPr>
        <w:t>4</w:t>
      </w:r>
      <w:r w:rsidR="000E323B">
        <w:rPr>
          <w:sz w:val="28"/>
          <w:szCs w:val="28"/>
        </w:rPr>
        <w:fldChar w:fldCharType="end"/>
      </w:r>
      <w:r w:rsidR="0085395D">
        <w:rPr>
          <w:sz w:val="28"/>
          <w:szCs w:val="28"/>
        </w:rPr>
        <w:t>.</w:t>
      </w:r>
    </w:p>
    <w:tbl>
      <w:tblPr>
        <w:tblStyle w:val="TableGrid"/>
        <w:tblpPr w:leftFromText="180" w:rightFromText="180" w:vertAnchor="text" w:horzAnchor="page" w:tblpX="8668" w:tblpY="1842"/>
        <w:tblW w:w="0" w:type="auto"/>
        <w:tblLook w:val="04A0" w:firstRow="1" w:lastRow="0" w:firstColumn="1" w:lastColumn="0" w:noHBand="0" w:noVBand="1"/>
      </w:tblPr>
      <w:tblGrid>
        <w:gridCol w:w="520"/>
        <w:gridCol w:w="520"/>
        <w:gridCol w:w="521"/>
        <w:gridCol w:w="521"/>
        <w:gridCol w:w="521"/>
      </w:tblGrid>
      <w:tr w:rsidR="00656ADB" w:rsidTr="00656ADB">
        <w:trPr>
          <w:trHeight w:val="249"/>
        </w:trPr>
        <w:tc>
          <w:tcPr>
            <w:tcW w:w="520" w:type="dxa"/>
          </w:tcPr>
          <w:p w:rsidR="00656ADB" w:rsidRDefault="00656ADB" w:rsidP="00656ADB">
            <w:pPr>
              <w:rPr>
                <w:sz w:val="16"/>
                <w:szCs w:val="16"/>
              </w:rPr>
            </w:pPr>
            <w:r>
              <w:rPr>
                <w:sz w:val="16"/>
                <w:szCs w:val="16"/>
              </w:rPr>
              <w:t>14</w:t>
            </w:r>
          </w:p>
        </w:tc>
        <w:tc>
          <w:tcPr>
            <w:tcW w:w="520" w:type="dxa"/>
          </w:tcPr>
          <w:p w:rsidR="00656ADB" w:rsidRDefault="00656ADB" w:rsidP="00656ADB">
            <w:pPr>
              <w:rPr>
                <w:sz w:val="16"/>
                <w:szCs w:val="16"/>
              </w:rPr>
            </w:pPr>
            <w:r>
              <w:rPr>
                <w:sz w:val="16"/>
                <w:szCs w:val="16"/>
              </w:rPr>
              <w:t>13</w:t>
            </w:r>
          </w:p>
        </w:tc>
        <w:tc>
          <w:tcPr>
            <w:tcW w:w="521" w:type="dxa"/>
          </w:tcPr>
          <w:p w:rsidR="00656ADB" w:rsidRDefault="00656ADB" w:rsidP="00656ADB">
            <w:pPr>
              <w:rPr>
                <w:sz w:val="16"/>
                <w:szCs w:val="16"/>
              </w:rPr>
            </w:pPr>
            <w:r>
              <w:rPr>
                <w:sz w:val="16"/>
                <w:szCs w:val="16"/>
              </w:rPr>
              <w:t>11</w:t>
            </w:r>
          </w:p>
        </w:tc>
        <w:tc>
          <w:tcPr>
            <w:tcW w:w="521" w:type="dxa"/>
          </w:tcPr>
          <w:p w:rsidR="00656ADB" w:rsidRDefault="00656ADB" w:rsidP="00656ADB">
            <w:pPr>
              <w:rPr>
                <w:sz w:val="16"/>
                <w:szCs w:val="16"/>
              </w:rPr>
            </w:pPr>
            <w:r>
              <w:rPr>
                <w:sz w:val="16"/>
                <w:szCs w:val="16"/>
              </w:rPr>
              <w:t>8</w:t>
            </w:r>
          </w:p>
        </w:tc>
        <w:tc>
          <w:tcPr>
            <w:tcW w:w="521" w:type="dxa"/>
          </w:tcPr>
          <w:p w:rsidR="00656ADB" w:rsidRDefault="00656ADB" w:rsidP="00656ADB">
            <w:pPr>
              <w:rPr>
                <w:sz w:val="16"/>
                <w:szCs w:val="16"/>
              </w:rPr>
            </w:pPr>
            <w:r>
              <w:rPr>
                <w:sz w:val="16"/>
                <w:szCs w:val="16"/>
              </w:rPr>
              <w:t>4</w:t>
            </w:r>
          </w:p>
        </w:tc>
      </w:tr>
      <w:tr w:rsidR="00656ADB" w:rsidTr="00656ADB">
        <w:trPr>
          <w:trHeight w:val="249"/>
        </w:trPr>
        <w:tc>
          <w:tcPr>
            <w:tcW w:w="520" w:type="dxa"/>
          </w:tcPr>
          <w:p w:rsidR="00656ADB" w:rsidRDefault="00656ADB" w:rsidP="00656ADB">
            <w:pPr>
              <w:rPr>
                <w:sz w:val="16"/>
                <w:szCs w:val="16"/>
              </w:rPr>
            </w:pPr>
          </w:p>
        </w:tc>
        <w:tc>
          <w:tcPr>
            <w:tcW w:w="520" w:type="dxa"/>
          </w:tcPr>
          <w:p w:rsidR="00656ADB" w:rsidRDefault="00656ADB" w:rsidP="00656ADB">
            <w:pPr>
              <w:rPr>
                <w:sz w:val="16"/>
                <w:szCs w:val="16"/>
              </w:rPr>
            </w:pPr>
            <w:r>
              <w:rPr>
                <w:sz w:val="16"/>
                <w:szCs w:val="16"/>
              </w:rPr>
              <w:t>12</w:t>
            </w:r>
          </w:p>
        </w:tc>
        <w:tc>
          <w:tcPr>
            <w:tcW w:w="521" w:type="dxa"/>
          </w:tcPr>
          <w:p w:rsidR="00656ADB" w:rsidRDefault="00656ADB" w:rsidP="00656ADB">
            <w:pPr>
              <w:rPr>
                <w:sz w:val="16"/>
                <w:szCs w:val="16"/>
              </w:rPr>
            </w:pPr>
            <w:r>
              <w:rPr>
                <w:sz w:val="16"/>
                <w:szCs w:val="16"/>
              </w:rPr>
              <w:t>10</w:t>
            </w:r>
          </w:p>
        </w:tc>
        <w:tc>
          <w:tcPr>
            <w:tcW w:w="521" w:type="dxa"/>
          </w:tcPr>
          <w:p w:rsidR="00656ADB" w:rsidRDefault="00656ADB" w:rsidP="00656ADB">
            <w:pPr>
              <w:rPr>
                <w:sz w:val="16"/>
                <w:szCs w:val="16"/>
              </w:rPr>
            </w:pPr>
            <w:r>
              <w:rPr>
                <w:sz w:val="16"/>
                <w:szCs w:val="16"/>
              </w:rPr>
              <w:t>7</w:t>
            </w:r>
          </w:p>
        </w:tc>
        <w:tc>
          <w:tcPr>
            <w:tcW w:w="521" w:type="dxa"/>
          </w:tcPr>
          <w:p w:rsidR="00656ADB" w:rsidRDefault="00656ADB" w:rsidP="00656ADB">
            <w:pPr>
              <w:rPr>
                <w:sz w:val="16"/>
                <w:szCs w:val="16"/>
              </w:rPr>
            </w:pPr>
            <w:r>
              <w:rPr>
                <w:sz w:val="16"/>
                <w:szCs w:val="16"/>
              </w:rPr>
              <w:t>3</w:t>
            </w:r>
          </w:p>
        </w:tc>
      </w:tr>
      <w:tr w:rsidR="00656ADB" w:rsidTr="00656ADB">
        <w:trPr>
          <w:trHeight w:val="249"/>
        </w:trPr>
        <w:tc>
          <w:tcPr>
            <w:tcW w:w="520" w:type="dxa"/>
          </w:tcPr>
          <w:p w:rsidR="00656ADB" w:rsidRDefault="00656ADB" w:rsidP="00656ADB">
            <w:pPr>
              <w:rPr>
                <w:sz w:val="16"/>
                <w:szCs w:val="16"/>
              </w:rPr>
            </w:pPr>
          </w:p>
        </w:tc>
        <w:tc>
          <w:tcPr>
            <w:tcW w:w="520" w:type="dxa"/>
          </w:tcPr>
          <w:p w:rsidR="00656ADB" w:rsidRDefault="00656ADB" w:rsidP="00656ADB">
            <w:pPr>
              <w:rPr>
                <w:sz w:val="16"/>
                <w:szCs w:val="16"/>
              </w:rPr>
            </w:pPr>
          </w:p>
        </w:tc>
        <w:tc>
          <w:tcPr>
            <w:tcW w:w="521" w:type="dxa"/>
          </w:tcPr>
          <w:p w:rsidR="00656ADB" w:rsidRDefault="00656ADB" w:rsidP="00656ADB">
            <w:pPr>
              <w:rPr>
                <w:sz w:val="16"/>
                <w:szCs w:val="16"/>
              </w:rPr>
            </w:pPr>
            <w:r>
              <w:rPr>
                <w:sz w:val="16"/>
                <w:szCs w:val="16"/>
              </w:rPr>
              <w:t>9</w:t>
            </w:r>
          </w:p>
        </w:tc>
        <w:tc>
          <w:tcPr>
            <w:tcW w:w="521" w:type="dxa"/>
          </w:tcPr>
          <w:p w:rsidR="00656ADB" w:rsidRDefault="00656ADB" w:rsidP="00656ADB">
            <w:pPr>
              <w:rPr>
                <w:sz w:val="16"/>
                <w:szCs w:val="16"/>
              </w:rPr>
            </w:pPr>
            <w:r>
              <w:rPr>
                <w:sz w:val="16"/>
                <w:szCs w:val="16"/>
              </w:rPr>
              <w:t>6</w:t>
            </w:r>
          </w:p>
        </w:tc>
        <w:tc>
          <w:tcPr>
            <w:tcW w:w="521" w:type="dxa"/>
          </w:tcPr>
          <w:p w:rsidR="00656ADB" w:rsidRDefault="00656ADB" w:rsidP="00656ADB">
            <w:pPr>
              <w:rPr>
                <w:sz w:val="16"/>
                <w:szCs w:val="16"/>
              </w:rPr>
            </w:pPr>
            <w:r>
              <w:rPr>
                <w:sz w:val="16"/>
                <w:szCs w:val="16"/>
              </w:rPr>
              <w:t>2</w:t>
            </w:r>
          </w:p>
        </w:tc>
      </w:tr>
      <w:tr w:rsidR="00656ADB" w:rsidTr="00656ADB">
        <w:trPr>
          <w:trHeight w:val="249"/>
        </w:trPr>
        <w:tc>
          <w:tcPr>
            <w:tcW w:w="520" w:type="dxa"/>
          </w:tcPr>
          <w:p w:rsidR="00656ADB" w:rsidRDefault="00656ADB" w:rsidP="00656ADB">
            <w:pPr>
              <w:rPr>
                <w:sz w:val="16"/>
                <w:szCs w:val="16"/>
              </w:rPr>
            </w:pPr>
          </w:p>
        </w:tc>
        <w:tc>
          <w:tcPr>
            <w:tcW w:w="520" w:type="dxa"/>
          </w:tcPr>
          <w:p w:rsidR="00656ADB" w:rsidRDefault="00656ADB" w:rsidP="00656ADB">
            <w:pPr>
              <w:rPr>
                <w:sz w:val="16"/>
                <w:szCs w:val="16"/>
              </w:rPr>
            </w:pPr>
          </w:p>
        </w:tc>
        <w:tc>
          <w:tcPr>
            <w:tcW w:w="521" w:type="dxa"/>
          </w:tcPr>
          <w:p w:rsidR="00656ADB" w:rsidRDefault="00656ADB" w:rsidP="00656ADB">
            <w:pPr>
              <w:rPr>
                <w:sz w:val="16"/>
                <w:szCs w:val="16"/>
              </w:rPr>
            </w:pPr>
          </w:p>
        </w:tc>
        <w:tc>
          <w:tcPr>
            <w:tcW w:w="521" w:type="dxa"/>
          </w:tcPr>
          <w:p w:rsidR="00656ADB" w:rsidRDefault="00656ADB" w:rsidP="00656ADB">
            <w:pPr>
              <w:rPr>
                <w:sz w:val="16"/>
                <w:szCs w:val="16"/>
              </w:rPr>
            </w:pPr>
            <w:r>
              <w:rPr>
                <w:sz w:val="16"/>
                <w:szCs w:val="16"/>
              </w:rPr>
              <w:t>5</w:t>
            </w:r>
          </w:p>
        </w:tc>
        <w:tc>
          <w:tcPr>
            <w:tcW w:w="521" w:type="dxa"/>
          </w:tcPr>
          <w:p w:rsidR="00656ADB" w:rsidRDefault="00656ADB" w:rsidP="00656ADB">
            <w:pPr>
              <w:rPr>
                <w:sz w:val="16"/>
                <w:szCs w:val="16"/>
              </w:rPr>
            </w:pPr>
            <w:r>
              <w:rPr>
                <w:sz w:val="16"/>
                <w:szCs w:val="16"/>
              </w:rPr>
              <w:t>1</w:t>
            </w:r>
          </w:p>
        </w:tc>
      </w:tr>
      <w:tr w:rsidR="00656ADB" w:rsidTr="00656ADB">
        <w:trPr>
          <w:trHeight w:val="249"/>
        </w:trPr>
        <w:tc>
          <w:tcPr>
            <w:tcW w:w="520" w:type="dxa"/>
          </w:tcPr>
          <w:p w:rsidR="00656ADB" w:rsidRDefault="00656ADB" w:rsidP="00656ADB">
            <w:pPr>
              <w:rPr>
                <w:sz w:val="16"/>
                <w:szCs w:val="16"/>
              </w:rPr>
            </w:pPr>
          </w:p>
        </w:tc>
        <w:tc>
          <w:tcPr>
            <w:tcW w:w="520" w:type="dxa"/>
          </w:tcPr>
          <w:p w:rsidR="00656ADB" w:rsidRDefault="00656ADB" w:rsidP="00656ADB">
            <w:pPr>
              <w:rPr>
                <w:sz w:val="16"/>
                <w:szCs w:val="16"/>
              </w:rPr>
            </w:pPr>
          </w:p>
        </w:tc>
        <w:tc>
          <w:tcPr>
            <w:tcW w:w="521" w:type="dxa"/>
          </w:tcPr>
          <w:p w:rsidR="00656ADB" w:rsidRDefault="00656ADB" w:rsidP="00656ADB">
            <w:pPr>
              <w:rPr>
                <w:sz w:val="16"/>
                <w:szCs w:val="16"/>
              </w:rPr>
            </w:pPr>
          </w:p>
        </w:tc>
        <w:tc>
          <w:tcPr>
            <w:tcW w:w="521" w:type="dxa"/>
          </w:tcPr>
          <w:p w:rsidR="00656ADB" w:rsidRDefault="00656ADB" w:rsidP="00656ADB">
            <w:pPr>
              <w:rPr>
                <w:sz w:val="16"/>
                <w:szCs w:val="16"/>
              </w:rPr>
            </w:pPr>
          </w:p>
        </w:tc>
        <w:tc>
          <w:tcPr>
            <w:tcW w:w="521" w:type="dxa"/>
          </w:tcPr>
          <w:p w:rsidR="00656ADB" w:rsidRDefault="00656ADB" w:rsidP="00656ADB">
            <w:pPr>
              <w:rPr>
                <w:sz w:val="16"/>
                <w:szCs w:val="16"/>
              </w:rPr>
            </w:pPr>
            <w:r>
              <w:rPr>
                <w:sz w:val="16"/>
                <w:szCs w:val="16"/>
              </w:rPr>
              <w:t>0</w:t>
            </w:r>
          </w:p>
        </w:tc>
      </w:tr>
    </w:tbl>
    <w:p w:rsidR="00656ADB" w:rsidRDefault="005C5ACE" w:rsidP="00682FDF">
      <w:r>
        <w:rPr>
          <w:noProof/>
        </w:rPr>
        <w:pict>
          <v:shape id="_x0000_s1175" type="#_x0000_t202" style="position:absolute;margin-left:12pt;margin-top:244.85pt;width:437.25pt;height:21pt;z-index:251651072;mso-position-horizontal-relative:text;mso-position-vertical-relative:text" stroked="f">
            <v:textbox style="mso-fit-shape-to-text:t" inset="0,0,0,0">
              <w:txbxContent>
                <w:p w:rsidR="001A479F" w:rsidRPr="001A479F" w:rsidRDefault="001A479F" w:rsidP="001A479F">
                  <w:pPr>
                    <w:pStyle w:val="Caption"/>
                    <w:jc w:val="center"/>
                  </w:pPr>
                  <w:bookmarkStart w:id="50" w:name="_Ref304812364"/>
                  <w:r>
                    <w:t xml:space="preserve">Figure </w:t>
                  </w:r>
                  <w:r w:rsidR="005C5ACE">
                    <w:fldChar w:fldCharType="begin"/>
                  </w:r>
                  <w:r w:rsidR="005C5ACE">
                    <w:instrText xml:space="preserve"> SEQ Figure \* ARABIC </w:instrText>
                  </w:r>
                  <w:r w:rsidR="005C5ACE">
                    <w:fldChar w:fldCharType="separate"/>
                  </w:r>
                  <w:r w:rsidR="008F333F">
                    <w:rPr>
                      <w:noProof/>
                    </w:rPr>
                    <w:t>4</w:t>
                  </w:r>
                  <w:r w:rsidR="005C5ACE">
                    <w:rPr>
                      <w:noProof/>
                    </w:rPr>
                    <w:fldChar w:fldCharType="end"/>
                  </w:r>
                  <w:bookmarkEnd w:id="50"/>
                  <w:r>
                    <w:t xml:space="preserve"> - HER - Column Major Upper Case</w:t>
                  </w:r>
                </w:p>
              </w:txbxContent>
            </v:textbox>
          </v:shape>
        </w:pict>
      </w:r>
      <w:r>
        <w:rPr>
          <w:noProof/>
        </w:rPr>
        <w:pict>
          <v:group id="_x0000_s1150" editas="canvas" style="position:absolute;margin-left:12pt;margin-top:15.9pt;width:494.25pt;height:218.6pt;z-index:251650048;mso-position-horizontal-relative:char;mso-position-vertical-relative:line" coordorigin="2796,3741" coordsize="9885,4372">
            <o:lock v:ext="edit" aspectratio="t"/>
            <v:shape id="_x0000_s1151" type="#_x0000_t75" style="position:absolute;left:2796;top:3741;width:9885;height:4372" o:preferrelative="f">
              <v:fill o:detectmouseclick="t"/>
              <v:path o:extrusionok="t" o:connecttype="none"/>
              <o:lock v:ext="edit" text="t"/>
            </v:shape>
          </v:group>
        </w:pict>
      </w:r>
      <w:r>
        <w:rPr>
          <w:noProof/>
        </w:rPr>
        <w:pict>
          <v:rect id="_x0000_s1164" style="position:absolute;margin-left:172.8pt;margin-top:101pt;width:26.15pt;height:187.2pt;rotation:90;z-index:251662336;mso-position-horizontal-relative:text;mso-position-vertical-relative:text">
            <v:textbox style="mso-next-textbox:#_x0000_s1164">
              <w:txbxContent>
                <w:p w:rsidR="00185962" w:rsidRDefault="00185962" w:rsidP="00185962">
                  <w:pPr>
                    <w:jc w:val="center"/>
                  </w:pPr>
                  <w:r>
                    <w:t>X</w:t>
                  </w:r>
                </w:p>
                <w:p w:rsidR="00185962" w:rsidRDefault="00185962" w:rsidP="00185962">
                  <w:pPr>
                    <w:jc w:val="center"/>
                  </w:pPr>
                  <w:r>
                    <w:t>X</w:t>
                  </w:r>
                </w:p>
              </w:txbxContent>
            </v:textbox>
          </v:rect>
        </w:pict>
      </w:r>
      <w:r>
        <w:rPr>
          <w:noProof/>
        </w:rPr>
        <w:pict>
          <v:rect id="_x0000_s1161" style="position:absolute;margin-left:122.3pt;margin-top:61.35pt;width:18.8pt;height:28.25pt;z-index:251661312;mso-position-horizontal-relative:text;mso-position-vertical-relative:text" fillcolor="white [3201]" strokecolor="#f79646 [3209]" strokeweight="2.5pt">
            <v:shadow color="#868686"/>
          </v:rect>
        </w:pict>
      </w:r>
      <w:r>
        <w:rPr>
          <w:noProof/>
        </w:rPr>
        <w:pict>
          <v:shape id="_x0000_s1156" type="#_x0000_t32" style="position:absolute;margin-left:92.3pt;margin-top:60.35pt;width:188.15pt;height:115.3pt;z-index:251656192;mso-position-horizontal-relative:text;mso-position-vertical-relative:text" o:connectortype="straight"/>
        </w:pict>
      </w:r>
      <w:r>
        <w:rPr>
          <w:noProof/>
        </w:rPr>
        <w:pict>
          <v:shape id="_x0000_s1155" type="#_x0000_t32" style="position:absolute;margin-left:92.3pt;margin-top:175.65pt;width:164.4pt;height:.05pt;z-index:251655168;mso-position-horizontal-relative:text;mso-position-vertical-relative:text" o:connectortype="straight"/>
        </w:pict>
      </w:r>
      <w:r>
        <w:rPr>
          <w:noProof/>
        </w:rPr>
        <w:pict>
          <v:rect id="_x0000_s1153" style="position:absolute;margin-left:92.3pt;margin-top:60.35pt;width:50.55pt;height:30.75pt;z-index:251653120;mso-position-horizontal-relative:text;mso-position-vertical-relative:text"/>
        </w:pict>
      </w:r>
      <w:r>
        <w:rPr>
          <w:noProof/>
        </w:rPr>
        <w:pict>
          <v:shape id="_x0000_s1154" type="#_x0000_t32" style="position:absolute;margin-left:280.45pt;margin-top:60.35pt;width:.05pt;height:115.3pt;z-index:251654144;mso-position-horizontal-relative:text;mso-position-vertical-relative:text" o:connectortype="straight"/>
        </w:pict>
      </w:r>
      <w:r>
        <w:rPr>
          <w:noProof/>
        </w:rPr>
        <w:pict>
          <v:shape id="_x0000_s1159" type="#_x0000_t202" style="position:absolute;margin-left:232.75pt;margin-top:39.4pt;width:59.45pt;height:18.1pt;z-index:251659264;mso-position-horizontal-relative:text;mso-position-vertical-relative:text;mso-width-relative:margin;mso-height-relative:margin" strokecolor="white [3212]">
            <v:textbox style="mso-next-textbox:#_x0000_s1159">
              <w:txbxContent>
                <w:p w:rsidR="00185962" w:rsidRPr="00A60221" w:rsidRDefault="00185962" w:rsidP="00185962">
                  <w:pPr>
                    <w:rPr>
                      <w:b/>
                      <w:sz w:val="16"/>
                      <w:szCs w:val="16"/>
                    </w:rPr>
                  </w:pPr>
                  <w:r>
                    <w:rPr>
                      <w:b/>
                      <w:sz w:val="16"/>
                      <w:szCs w:val="16"/>
                    </w:rPr>
                    <w:t>TargetRows</w:t>
                  </w:r>
                </w:p>
              </w:txbxContent>
            </v:textbox>
          </v:shape>
        </w:pict>
      </w:r>
      <w:r>
        <w:rPr>
          <w:noProof/>
        </w:rPr>
        <w:pict>
          <v:shape id="_x0000_s1160" type="#_x0000_t202" style="position:absolute;margin-left:287.3pt;margin-top:69.8pt;width:55.8pt;height:18.05pt;z-index:251660288;mso-position-horizontal-relative:text;mso-position-vertical-relative:text;mso-width-relative:margin;mso-height-relative:margin" strokecolor="white [3212]">
            <v:textbox style="mso-next-textbox:#_x0000_s1160">
              <w:txbxContent>
                <w:p w:rsidR="00185962" w:rsidRPr="00A60221" w:rsidRDefault="00185962" w:rsidP="00185962">
                  <w:pPr>
                    <w:rPr>
                      <w:b/>
                      <w:sz w:val="16"/>
                      <w:szCs w:val="16"/>
                    </w:rPr>
                  </w:pPr>
                  <w:r>
                    <w:rPr>
                      <w:b/>
                      <w:sz w:val="16"/>
                      <w:szCs w:val="16"/>
                    </w:rPr>
                    <w:t>TargetRows</w:t>
                  </w:r>
                </w:p>
              </w:txbxContent>
            </v:textbox>
          </v:shape>
        </w:pict>
      </w:r>
      <w:r>
        <w:rPr>
          <w:noProof/>
        </w:rPr>
        <w:pict>
          <v:rect id="_x0000_s1166" style="position:absolute;margin-left:168.8pt;margin-top:62.1pt;width:18.8pt;height:29pt;z-index:251664384;mso-position-horizontal-relative:text;mso-position-vertical-relative:text" fillcolor="white [3201]" strokecolor="#f79646 [3209]" strokeweight="2.5pt">
            <v:shadow color="#868686"/>
          </v:rect>
        </w:pict>
      </w:r>
      <w:r>
        <w:rPr>
          <w:noProof/>
        </w:rPr>
        <w:pict>
          <v:rect id="_x0000_s1167" style="position:absolute;margin-left:189.95pt;margin-top:60.6pt;width:46.75pt;height:30.5pt;z-index:251665408;mso-position-horizontal-relative:text;mso-position-vertical-relative:text"/>
        </w:pict>
      </w:r>
      <w:r>
        <w:rPr>
          <w:noProof/>
        </w:rPr>
        <w:pict>
          <v:rect id="_x0000_s1168" style="position:absolute;margin-left:233.7pt;margin-top:60.6pt;width:46.75pt;height:30.5pt;z-index:251666432;mso-position-horizontal-relative:text;mso-position-vertical-relative:text"/>
        </w:pict>
      </w:r>
      <w:r>
        <w:rPr>
          <w:noProof/>
        </w:rPr>
        <w:pict>
          <v:rect id="_x0000_s1169" style="position:absolute;margin-left:213.95pt;margin-top:62.1pt;width:18.8pt;height:28.25pt;z-index:251667456;mso-position-horizontal-relative:text;mso-position-vertical-relative:text" fillcolor="white [3201]" strokecolor="#f79646 [3209]" strokeweight="2.5pt">
            <v:shadow color="#868686"/>
          </v:rect>
        </w:pict>
      </w:r>
      <w:r>
        <w:rPr>
          <w:noProof/>
        </w:rPr>
        <w:pict>
          <v:rect id="_x0000_s1170" style="position:absolute;margin-left:260.7pt;margin-top:60.6pt;width:18.8pt;height:29.75pt;z-index:251668480;mso-position-horizontal-relative:text;mso-position-vertical-relative:text" fillcolor="white [3201]" strokecolor="#f79646 [3209]" strokeweight="2.5pt">
            <v:shadow color="#868686"/>
          </v:rect>
        </w:pict>
      </w:r>
      <w:r>
        <w:rPr>
          <w:noProof/>
        </w:rPr>
        <w:pict>
          <v:rect id="_x0000_s1171" style="position:absolute;margin-left:233.7pt;margin-top:145.15pt;width:46.75pt;height:30.5pt;z-index:251669504;mso-position-horizontal-relative:text;mso-position-vertical-relative:text"/>
        </w:pict>
      </w:r>
      <w:r>
        <w:rPr>
          <w:noProof/>
        </w:rPr>
        <w:pict>
          <v:rect id="_x0000_s1172" style="position:absolute;margin-left:261.45pt;margin-top:145.15pt;width:18.8pt;height:29.75pt;z-index:251670528;mso-position-horizontal-relative:text;mso-position-vertical-relative:text" fillcolor="white [3201]" strokecolor="#f79646 [3209]" strokeweight="2.5pt">
            <v:shadow color="#868686"/>
          </v:rect>
        </w:pict>
      </w:r>
      <w:r>
        <w:rPr>
          <w:noProof/>
        </w:rPr>
        <w:pict>
          <v:shape id="_x0000_s1158" type="#_x0000_t202" style="position:absolute;margin-left:9.7pt;margin-top:101.2pt;width:41.75pt;height:18.1pt;z-index:251658240;mso-position-horizontal-relative:text;mso-position-vertical-relative:text;mso-width-relative:margin;mso-height-relative:margin" strokecolor="white [3212]">
            <v:textbox style="mso-next-textbox:#_x0000_s1158">
              <w:txbxContent>
                <w:p w:rsidR="00185962" w:rsidRPr="00B91B87" w:rsidRDefault="00185962" w:rsidP="00185962">
                  <w:pPr>
                    <w:rPr>
                      <w:b/>
                      <w:sz w:val="16"/>
                      <w:szCs w:val="16"/>
                    </w:rPr>
                  </w:pPr>
                  <w:r w:rsidRPr="00B91B87">
                    <w:rPr>
                      <w:b/>
                      <w:sz w:val="16"/>
                      <w:szCs w:val="16"/>
                    </w:rPr>
                    <w:t>nBlocks</w:t>
                  </w:r>
                </w:p>
              </w:txbxContent>
            </v:textbox>
          </v:shape>
        </w:pict>
      </w:r>
      <w:r>
        <w:rPr>
          <w:noProof/>
        </w:rPr>
        <w:pict>
          <v:shape id="_x0000_s1157" type="#_x0000_t32" style="position:absolute;margin-left:51.75pt;margin-top:57.5pt;width:.45pt;height:114.25pt;z-index:251657216;mso-position-horizontal-relative:text;mso-position-vertical-relative:text" o:connectortype="straight">
            <v:stroke endarrow="block"/>
          </v:shape>
        </w:pict>
      </w:r>
      <w:r>
        <w:rPr>
          <w:noProof/>
        </w:rPr>
        <w:pict>
          <v:rect id="_x0000_s1152" style="position:absolute;margin-left:60.7pt;margin-top:60.35pt;width:19.6pt;height:115.3pt;z-index:251652096;mso-position-horizontal-relative:text;mso-position-vertical-relative:text">
            <v:textbox style="mso-next-textbox:#_x0000_s1152">
              <w:txbxContent>
                <w:p w:rsidR="00185962" w:rsidRDefault="00185962" w:rsidP="00185962"/>
                <w:p w:rsidR="00185962" w:rsidRDefault="00185962" w:rsidP="00185962"/>
                <w:p w:rsidR="00185962" w:rsidRDefault="00185962" w:rsidP="00185962">
                  <w:pPr>
                    <w:jc w:val="center"/>
                  </w:pPr>
                  <w:r>
                    <w:t>X</w:t>
                  </w:r>
                </w:p>
              </w:txbxContent>
            </v:textbox>
          </v:rect>
        </w:pict>
      </w:r>
      <w:r>
        <w:rPr>
          <w:noProof/>
        </w:rPr>
        <w:pict>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_x0000_s1174" type="#_x0000_t105" style="position:absolute;margin-left:96.05pt;margin-top:101.2pt;width:20.55pt;height:7.15pt;rotation:11658193fd;z-index:251672576;mso-position-horizontal-relative:text;mso-position-vertical-relative:text"/>
        </w:pict>
      </w:r>
      <w:r>
        <w:rPr>
          <w:noProof/>
        </w:rPr>
        <w:pict>
          <v:shape id="_x0000_s1173" type="#_x0000_t105" style="position:absolute;margin-left:122.3pt;margin-top:101.2pt;width:20.55pt;height:7.15pt;rotation:11658193fd;z-index:251671552;mso-position-horizontal-relative:text;mso-position-vertical-relative:text"/>
        </w:pict>
      </w:r>
      <w:r>
        <w:rPr>
          <w:noProof/>
        </w:rPr>
        <w:pict>
          <v:rect id="_x0000_s1165" style="position:absolute;margin-left:142.5pt;margin-top:60.4pt;width:46.7pt;height:30.7pt;z-index:251663360;mso-position-horizontal-relative:text;mso-position-vertical-relative:text"/>
        </w:pict>
      </w:r>
      <w:r w:rsidR="00185962">
        <w:br w:type="page"/>
      </w:r>
    </w:p>
    <w:p w:rsidR="00416FCC" w:rsidRDefault="00DB4213" w:rsidP="00DB4213">
      <w:pPr>
        <w:pStyle w:val="Heading4"/>
      </w:pPr>
      <w:bookmarkStart w:id="51" w:name="_Ref304816364"/>
      <w:bookmarkStart w:id="52" w:name="_Toc363488869"/>
      <w:r>
        <w:lastRenderedPageBreak/>
        <w:t>Accelerating Diagonal Blocks Processing</w:t>
      </w:r>
      <w:bookmarkEnd w:id="51"/>
      <w:bookmarkEnd w:id="52"/>
    </w:p>
    <w:p w:rsidR="005F38E4" w:rsidRDefault="00DD13F3" w:rsidP="003D1723">
      <w:pPr>
        <w:jc w:val="both"/>
        <w:rPr>
          <w:sz w:val="28"/>
          <w:szCs w:val="28"/>
        </w:rPr>
      </w:pPr>
      <w:r w:rsidRPr="004B2A7F">
        <w:rPr>
          <w:sz w:val="28"/>
          <w:szCs w:val="28"/>
        </w:rPr>
        <w:t xml:space="preserve">Diagonal blocks </w:t>
      </w:r>
      <w:r w:rsidR="004B2A7F" w:rsidRPr="004B2A7F">
        <w:rPr>
          <w:sz w:val="28"/>
          <w:szCs w:val="28"/>
        </w:rPr>
        <w:t xml:space="preserve">processing pose a </w:t>
      </w:r>
      <w:r w:rsidR="004B2A7F">
        <w:rPr>
          <w:sz w:val="28"/>
          <w:szCs w:val="28"/>
        </w:rPr>
        <w:t>performance problem in HER, SYR, HER2 and SYR2 functions.</w:t>
      </w:r>
      <w:r w:rsidR="003D1723">
        <w:rPr>
          <w:sz w:val="28"/>
          <w:szCs w:val="28"/>
        </w:rPr>
        <w:t xml:space="preserve"> As the work-items in a workgroup start iterating fr</w:t>
      </w:r>
      <w:r w:rsidR="005F38E4">
        <w:rPr>
          <w:sz w:val="28"/>
          <w:szCs w:val="28"/>
        </w:rPr>
        <w:t>om Left to Right (or) Right to L</w:t>
      </w:r>
      <w:r w:rsidR="003D1723">
        <w:rPr>
          <w:sz w:val="28"/>
          <w:szCs w:val="28"/>
        </w:rPr>
        <w:t xml:space="preserve">eft, there will be increased case of thread-divergence and clause-switches. Prototyping shows that </w:t>
      </w:r>
      <w:r w:rsidR="00012B18">
        <w:rPr>
          <w:sz w:val="28"/>
          <w:szCs w:val="28"/>
        </w:rPr>
        <w:t>almost ½ the performance is lost in processing these blocks.</w:t>
      </w:r>
      <w:r w:rsidR="005F38E4">
        <w:rPr>
          <w:sz w:val="28"/>
          <w:szCs w:val="28"/>
        </w:rPr>
        <w:t xml:space="preserve"> This design proposes a solution to this problem.</w:t>
      </w:r>
    </w:p>
    <w:p w:rsidR="005F38E4" w:rsidRDefault="005F38E4" w:rsidP="003D1723">
      <w:pPr>
        <w:jc w:val="both"/>
        <w:rPr>
          <w:sz w:val="28"/>
          <w:szCs w:val="28"/>
        </w:rPr>
      </w:pPr>
      <w:r>
        <w:rPr>
          <w:sz w:val="28"/>
          <w:szCs w:val="28"/>
        </w:rPr>
        <w:t>The basic idea is to use the FLOPs in the GPU to avoid thread-divergence and clause-switches.</w:t>
      </w:r>
      <w:r w:rsidR="00313C6D">
        <w:rPr>
          <w:sz w:val="28"/>
          <w:szCs w:val="28"/>
        </w:rPr>
        <w:t xml:space="preserve"> Consider a diagonal block as shown in the figure below.</w:t>
      </w:r>
    </w:p>
    <w:p w:rsidR="007F5B47" w:rsidRDefault="007F5B47" w:rsidP="003D1723">
      <w:pPr>
        <w:jc w:val="both"/>
        <w:rPr>
          <w:sz w:val="28"/>
          <w:szCs w:val="28"/>
        </w:rPr>
      </w:pPr>
    </w:p>
    <w:tbl>
      <w:tblPr>
        <w:tblStyle w:val="TableGrid"/>
        <w:tblW w:w="0" w:type="auto"/>
        <w:tblInd w:w="3517" w:type="dxa"/>
        <w:tblLook w:val="04A0" w:firstRow="1" w:lastRow="0" w:firstColumn="1" w:lastColumn="0" w:noHBand="0" w:noVBand="1"/>
      </w:tblPr>
      <w:tblGrid>
        <w:gridCol w:w="450"/>
        <w:gridCol w:w="461"/>
        <w:gridCol w:w="529"/>
        <w:gridCol w:w="500"/>
        <w:gridCol w:w="551"/>
      </w:tblGrid>
      <w:tr w:rsidR="007F5B47" w:rsidTr="008F333F">
        <w:tc>
          <w:tcPr>
            <w:tcW w:w="450" w:type="dxa"/>
          </w:tcPr>
          <w:p w:rsidR="007F5B47" w:rsidRDefault="008F333F" w:rsidP="003D1723">
            <w:pPr>
              <w:jc w:val="both"/>
              <w:rPr>
                <w:sz w:val="28"/>
                <w:szCs w:val="28"/>
              </w:rPr>
            </w:pPr>
            <w:r>
              <w:rPr>
                <w:sz w:val="28"/>
                <w:szCs w:val="28"/>
              </w:rPr>
              <w:t>1</w:t>
            </w:r>
          </w:p>
        </w:tc>
        <w:tc>
          <w:tcPr>
            <w:tcW w:w="461" w:type="dxa"/>
          </w:tcPr>
          <w:p w:rsidR="007F5B47" w:rsidRDefault="008F333F" w:rsidP="003D1723">
            <w:pPr>
              <w:jc w:val="both"/>
              <w:rPr>
                <w:sz w:val="28"/>
                <w:szCs w:val="28"/>
              </w:rPr>
            </w:pPr>
            <w:r>
              <w:rPr>
                <w:sz w:val="28"/>
                <w:szCs w:val="28"/>
              </w:rPr>
              <w:t>2</w:t>
            </w:r>
          </w:p>
        </w:tc>
        <w:tc>
          <w:tcPr>
            <w:tcW w:w="529" w:type="dxa"/>
          </w:tcPr>
          <w:p w:rsidR="007F5B47" w:rsidRDefault="008F333F" w:rsidP="003D1723">
            <w:pPr>
              <w:jc w:val="both"/>
              <w:rPr>
                <w:sz w:val="28"/>
                <w:szCs w:val="28"/>
              </w:rPr>
            </w:pPr>
            <w:r>
              <w:rPr>
                <w:sz w:val="28"/>
                <w:szCs w:val="28"/>
              </w:rPr>
              <w:t>4</w:t>
            </w:r>
          </w:p>
        </w:tc>
        <w:tc>
          <w:tcPr>
            <w:tcW w:w="450" w:type="dxa"/>
          </w:tcPr>
          <w:p w:rsidR="007F5B47" w:rsidRDefault="008F333F" w:rsidP="003D1723">
            <w:pPr>
              <w:jc w:val="both"/>
              <w:rPr>
                <w:sz w:val="28"/>
                <w:szCs w:val="28"/>
              </w:rPr>
            </w:pPr>
            <w:r>
              <w:rPr>
                <w:sz w:val="28"/>
                <w:szCs w:val="28"/>
              </w:rPr>
              <w:t>7</w:t>
            </w:r>
          </w:p>
        </w:tc>
        <w:tc>
          <w:tcPr>
            <w:tcW w:w="551" w:type="dxa"/>
          </w:tcPr>
          <w:p w:rsidR="007F5B47" w:rsidRDefault="008F333F" w:rsidP="003D1723">
            <w:pPr>
              <w:jc w:val="both"/>
              <w:rPr>
                <w:sz w:val="28"/>
                <w:szCs w:val="28"/>
              </w:rPr>
            </w:pPr>
            <w:r>
              <w:rPr>
                <w:sz w:val="28"/>
                <w:szCs w:val="28"/>
              </w:rPr>
              <w:t>11</w:t>
            </w:r>
          </w:p>
        </w:tc>
      </w:tr>
      <w:tr w:rsidR="007F5B47" w:rsidTr="008F333F">
        <w:tc>
          <w:tcPr>
            <w:tcW w:w="450" w:type="dxa"/>
          </w:tcPr>
          <w:p w:rsidR="007F5B47" w:rsidRDefault="007F5B47" w:rsidP="003D1723">
            <w:pPr>
              <w:jc w:val="both"/>
              <w:rPr>
                <w:sz w:val="28"/>
                <w:szCs w:val="28"/>
              </w:rPr>
            </w:pPr>
          </w:p>
        </w:tc>
        <w:tc>
          <w:tcPr>
            <w:tcW w:w="461" w:type="dxa"/>
          </w:tcPr>
          <w:p w:rsidR="007F5B47" w:rsidRDefault="008F333F" w:rsidP="003D1723">
            <w:pPr>
              <w:jc w:val="both"/>
              <w:rPr>
                <w:sz w:val="28"/>
                <w:szCs w:val="28"/>
              </w:rPr>
            </w:pPr>
            <w:r>
              <w:rPr>
                <w:sz w:val="28"/>
                <w:szCs w:val="28"/>
              </w:rPr>
              <w:t>3</w:t>
            </w:r>
          </w:p>
        </w:tc>
        <w:tc>
          <w:tcPr>
            <w:tcW w:w="529" w:type="dxa"/>
          </w:tcPr>
          <w:p w:rsidR="007F5B47" w:rsidRDefault="008F333F" w:rsidP="003D1723">
            <w:pPr>
              <w:jc w:val="both"/>
              <w:rPr>
                <w:sz w:val="28"/>
                <w:szCs w:val="28"/>
              </w:rPr>
            </w:pPr>
            <w:r>
              <w:rPr>
                <w:sz w:val="28"/>
                <w:szCs w:val="28"/>
              </w:rPr>
              <w:t>5</w:t>
            </w:r>
          </w:p>
        </w:tc>
        <w:tc>
          <w:tcPr>
            <w:tcW w:w="450" w:type="dxa"/>
          </w:tcPr>
          <w:p w:rsidR="007F5B47" w:rsidRDefault="008F333F" w:rsidP="003D1723">
            <w:pPr>
              <w:jc w:val="both"/>
              <w:rPr>
                <w:sz w:val="28"/>
                <w:szCs w:val="28"/>
              </w:rPr>
            </w:pPr>
            <w:r>
              <w:rPr>
                <w:sz w:val="28"/>
                <w:szCs w:val="28"/>
              </w:rPr>
              <w:t>8</w:t>
            </w:r>
          </w:p>
        </w:tc>
        <w:tc>
          <w:tcPr>
            <w:tcW w:w="551" w:type="dxa"/>
          </w:tcPr>
          <w:p w:rsidR="007F5B47" w:rsidRDefault="008F333F" w:rsidP="003D1723">
            <w:pPr>
              <w:jc w:val="both"/>
              <w:rPr>
                <w:sz w:val="28"/>
                <w:szCs w:val="28"/>
              </w:rPr>
            </w:pPr>
            <w:r>
              <w:rPr>
                <w:sz w:val="28"/>
                <w:szCs w:val="28"/>
              </w:rPr>
              <w:t>12</w:t>
            </w:r>
          </w:p>
        </w:tc>
      </w:tr>
      <w:tr w:rsidR="007F5B47" w:rsidTr="008F333F">
        <w:tc>
          <w:tcPr>
            <w:tcW w:w="450" w:type="dxa"/>
          </w:tcPr>
          <w:p w:rsidR="007F5B47" w:rsidRDefault="007F5B47" w:rsidP="003D1723">
            <w:pPr>
              <w:jc w:val="both"/>
              <w:rPr>
                <w:sz w:val="28"/>
                <w:szCs w:val="28"/>
              </w:rPr>
            </w:pPr>
          </w:p>
        </w:tc>
        <w:tc>
          <w:tcPr>
            <w:tcW w:w="461" w:type="dxa"/>
          </w:tcPr>
          <w:p w:rsidR="007F5B47" w:rsidRDefault="007F5B47" w:rsidP="003D1723">
            <w:pPr>
              <w:jc w:val="both"/>
              <w:rPr>
                <w:sz w:val="28"/>
                <w:szCs w:val="28"/>
              </w:rPr>
            </w:pPr>
          </w:p>
        </w:tc>
        <w:tc>
          <w:tcPr>
            <w:tcW w:w="529" w:type="dxa"/>
          </w:tcPr>
          <w:p w:rsidR="007F5B47" w:rsidRDefault="008F333F" w:rsidP="003D1723">
            <w:pPr>
              <w:jc w:val="both"/>
              <w:rPr>
                <w:sz w:val="28"/>
                <w:szCs w:val="28"/>
              </w:rPr>
            </w:pPr>
            <w:r>
              <w:rPr>
                <w:sz w:val="28"/>
                <w:szCs w:val="28"/>
              </w:rPr>
              <w:t>6</w:t>
            </w:r>
          </w:p>
        </w:tc>
        <w:tc>
          <w:tcPr>
            <w:tcW w:w="450" w:type="dxa"/>
          </w:tcPr>
          <w:p w:rsidR="007F5B47" w:rsidRDefault="008F333F" w:rsidP="003D1723">
            <w:pPr>
              <w:jc w:val="both"/>
              <w:rPr>
                <w:sz w:val="28"/>
                <w:szCs w:val="28"/>
              </w:rPr>
            </w:pPr>
            <w:r>
              <w:rPr>
                <w:sz w:val="28"/>
                <w:szCs w:val="28"/>
              </w:rPr>
              <w:t>9</w:t>
            </w:r>
          </w:p>
        </w:tc>
        <w:tc>
          <w:tcPr>
            <w:tcW w:w="551" w:type="dxa"/>
          </w:tcPr>
          <w:p w:rsidR="007F5B47" w:rsidRDefault="008F333F" w:rsidP="003D1723">
            <w:pPr>
              <w:jc w:val="both"/>
              <w:rPr>
                <w:sz w:val="28"/>
                <w:szCs w:val="28"/>
              </w:rPr>
            </w:pPr>
            <w:r>
              <w:rPr>
                <w:sz w:val="28"/>
                <w:szCs w:val="28"/>
              </w:rPr>
              <w:t>13</w:t>
            </w:r>
          </w:p>
        </w:tc>
      </w:tr>
      <w:tr w:rsidR="008F333F" w:rsidTr="006576EA">
        <w:tc>
          <w:tcPr>
            <w:tcW w:w="450" w:type="dxa"/>
          </w:tcPr>
          <w:p w:rsidR="008F333F" w:rsidRDefault="008F333F" w:rsidP="006576EA">
            <w:pPr>
              <w:jc w:val="both"/>
              <w:rPr>
                <w:sz w:val="28"/>
                <w:szCs w:val="28"/>
              </w:rPr>
            </w:pPr>
          </w:p>
        </w:tc>
        <w:tc>
          <w:tcPr>
            <w:tcW w:w="461" w:type="dxa"/>
          </w:tcPr>
          <w:p w:rsidR="008F333F" w:rsidRDefault="008F333F" w:rsidP="006576EA">
            <w:pPr>
              <w:jc w:val="both"/>
              <w:rPr>
                <w:sz w:val="28"/>
                <w:szCs w:val="28"/>
              </w:rPr>
            </w:pPr>
          </w:p>
        </w:tc>
        <w:tc>
          <w:tcPr>
            <w:tcW w:w="529" w:type="dxa"/>
          </w:tcPr>
          <w:p w:rsidR="008F333F" w:rsidRDefault="008F333F" w:rsidP="006576EA">
            <w:pPr>
              <w:jc w:val="both"/>
              <w:rPr>
                <w:sz w:val="28"/>
                <w:szCs w:val="28"/>
              </w:rPr>
            </w:pPr>
          </w:p>
        </w:tc>
        <w:tc>
          <w:tcPr>
            <w:tcW w:w="450" w:type="dxa"/>
          </w:tcPr>
          <w:p w:rsidR="008F333F" w:rsidRDefault="008F333F" w:rsidP="006576EA">
            <w:pPr>
              <w:jc w:val="both"/>
              <w:rPr>
                <w:sz w:val="28"/>
                <w:szCs w:val="28"/>
              </w:rPr>
            </w:pPr>
            <w:r>
              <w:rPr>
                <w:sz w:val="28"/>
                <w:szCs w:val="28"/>
              </w:rPr>
              <w:t>10</w:t>
            </w:r>
          </w:p>
        </w:tc>
        <w:tc>
          <w:tcPr>
            <w:tcW w:w="551" w:type="dxa"/>
          </w:tcPr>
          <w:p w:rsidR="008F333F" w:rsidRDefault="008F333F" w:rsidP="006576EA">
            <w:pPr>
              <w:jc w:val="both"/>
              <w:rPr>
                <w:sz w:val="28"/>
                <w:szCs w:val="28"/>
              </w:rPr>
            </w:pPr>
            <w:r>
              <w:rPr>
                <w:sz w:val="28"/>
                <w:szCs w:val="28"/>
              </w:rPr>
              <w:t>14</w:t>
            </w:r>
          </w:p>
        </w:tc>
      </w:tr>
      <w:tr w:rsidR="007F5B47" w:rsidTr="008F333F">
        <w:tc>
          <w:tcPr>
            <w:tcW w:w="450" w:type="dxa"/>
          </w:tcPr>
          <w:p w:rsidR="007F5B47" w:rsidRDefault="007F5B47" w:rsidP="003D1723">
            <w:pPr>
              <w:jc w:val="both"/>
              <w:rPr>
                <w:sz w:val="28"/>
                <w:szCs w:val="28"/>
              </w:rPr>
            </w:pPr>
          </w:p>
        </w:tc>
        <w:tc>
          <w:tcPr>
            <w:tcW w:w="461" w:type="dxa"/>
          </w:tcPr>
          <w:p w:rsidR="007F5B47" w:rsidRDefault="007F5B47" w:rsidP="003D1723">
            <w:pPr>
              <w:jc w:val="both"/>
              <w:rPr>
                <w:sz w:val="28"/>
                <w:szCs w:val="28"/>
              </w:rPr>
            </w:pPr>
          </w:p>
        </w:tc>
        <w:tc>
          <w:tcPr>
            <w:tcW w:w="529" w:type="dxa"/>
          </w:tcPr>
          <w:p w:rsidR="007F5B47" w:rsidRDefault="007F5B47" w:rsidP="003D1723">
            <w:pPr>
              <w:jc w:val="both"/>
              <w:rPr>
                <w:sz w:val="28"/>
                <w:szCs w:val="28"/>
              </w:rPr>
            </w:pPr>
          </w:p>
        </w:tc>
        <w:tc>
          <w:tcPr>
            <w:tcW w:w="450" w:type="dxa"/>
          </w:tcPr>
          <w:p w:rsidR="007F5B47" w:rsidRDefault="007F5B47" w:rsidP="003D1723">
            <w:pPr>
              <w:jc w:val="both"/>
              <w:rPr>
                <w:sz w:val="28"/>
                <w:szCs w:val="28"/>
              </w:rPr>
            </w:pPr>
          </w:p>
        </w:tc>
        <w:tc>
          <w:tcPr>
            <w:tcW w:w="551" w:type="dxa"/>
          </w:tcPr>
          <w:p w:rsidR="007F5B47" w:rsidRDefault="008F333F" w:rsidP="008F333F">
            <w:pPr>
              <w:keepNext/>
              <w:jc w:val="both"/>
              <w:rPr>
                <w:sz w:val="28"/>
                <w:szCs w:val="28"/>
              </w:rPr>
            </w:pPr>
            <w:r>
              <w:rPr>
                <w:sz w:val="28"/>
                <w:szCs w:val="28"/>
              </w:rPr>
              <w:t>15</w:t>
            </w:r>
          </w:p>
        </w:tc>
      </w:tr>
    </w:tbl>
    <w:p w:rsidR="00313C6D" w:rsidRDefault="008F333F" w:rsidP="008F333F">
      <w:pPr>
        <w:pStyle w:val="Caption"/>
        <w:jc w:val="center"/>
      </w:pPr>
      <w:r>
        <w:t xml:space="preserve">Figure </w:t>
      </w:r>
      <w:r w:rsidR="005C5ACE">
        <w:fldChar w:fldCharType="begin"/>
      </w:r>
      <w:r w:rsidR="005C5ACE">
        <w:instrText xml:space="preserve"> SEQ Figure \* ARABIC </w:instrText>
      </w:r>
      <w:r w:rsidR="005C5ACE">
        <w:fldChar w:fldCharType="separate"/>
      </w:r>
      <w:r>
        <w:rPr>
          <w:noProof/>
        </w:rPr>
        <w:t>5</w:t>
      </w:r>
      <w:r w:rsidR="005C5ACE">
        <w:rPr>
          <w:noProof/>
        </w:rPr>
        <w:fldChar w:fldCharType="end"/>
      </w:r>
      <w:r>
        <w:t xml:space="preserve"> - An Upper Diagonal Block</w:t>
      </w:r>
    </w:p>
    <w:p w:rsidR="008F333F" w:rsidRPr="007B5A22" w:rsidRDefault="007B5A22" w:rsidP="007B5A22">
      <w:pPr>
        <w:jc w:val="both"/>
        <w:rPr>
          <w:sz w:val="28"/>
          <w:szCs w:val="28"/>
        </w:rPr>
      </w:pPr>
      <w:r>
        <w:rPr>
          <w:sz w:val="28"/>
          <w:szCs w:val="28"/>
        </w:rPr>
        <w:t>This diagonal block has 15 elements. If we use a rectangular workgroup to process this diagonal block, it will result in thread-divergence and clause-switches. Instead, one can look at this diagonal block a sequence of numbers from 1 to 15. The workgroup can be seen as a 1D group of work-items iterating through this space.</w:t>
      </w:r>
      <w:r w:rsidR="007E01A8">
        <w:rPr>
          <w:sz w:val="28"/>
          <w:szCs w:val="28"/>
        </w:rPr>
        <w:t xml:space="preserve"> Each work-item works for one value in this group. </w:t>
      </w:r>
      <w:r w:rsidR="00E82400">
        <w:rPr>
          <w:sz w:val="28"/>
          <w:szCs w:val="28"/>
        </w:rPr>
        <w:t>The work-item then</w:t>
      </w:r>
      <w:r w:rsidR="007E01A8">
        <w:rPr>
          <w:sz w:val="28"/>
          <w:szCs w:val="28"/>
        </w:rPr>
        <w:t xml:space="preserve"> converts the</w:t>
      </w:r>
      <w:r w:rsidR="00BF2CC5">
        <w:rPr>
          <w:sz w:val="28"/>
          <w:szCs w:val="28"/>
        </w:rPr>
        <w:t xml:space="preserve"> linear index into a &lt;row,col&gt; t</w:t>
      </w:r>
      <w:r w:rsidR="007E01A8">
        <w:rPr>
          <w:sz w:val="28"/>
          <w:szCs w:val="28"/>
        </w:rPr>
        <w:t>uple by iterating from 1 to the width of the dia</w:t>
      </w:r>
      <w:r w:rsidR="000D4A61">
        <w:rPr>
          <w:sz w:val="28"/>
          <w:szCs w:val="28"/>
        </w:rPr>
        <w:t xml:space="preserve">gonal block </w:t>
      </w:r>
      <w:r w:rsidR="007A34EA">
        <w:rPr>
          <w:sz w:val="28"/>
          <w:szCs w:val="28"/>
        </w:rPr>
        <w:t xml:space="preserve">looking to find </w:t>
      </w:r>
      <w:r w:rsidR="000D4A61">
        <w:rPr>
          <w:sz w:val="28"/>
          <w:szCs w:val="28"/>
        </w:rPr>
        <w:t>the</w:t>
      </w:r>
      <w:r w:rsidR="007E01A8">
        <w:rPr>
          <w:sz w:val="28"/>
          <w:szCs w:val="28"/>
        </w:rPr>
        <w:t xml:space="preserve"> column in which they find their number. All threads iterate from 1 to the width irrespective of which column they find their number. This minimizes thread-divergence.</w:t>
      </w:r>
    </w:p>
    <w:p w:rsidR="008F333F" w:rsidRDefault="001150A1" w:rsidP="003D1723">
      <w:pPr>
        <w:jc w:val="both"/>
        <w:rPr>
          <w:sz w:val="28"/>
          <w:szCs w:val="28"/>
        </w:rPr>
      </w:pPr>
      <w:r>
        <w:rPr>
          <w:sz w:val="28"/>
          <w:szCs w:val="28"/>
        </w:rPr>
        <w:t>Implementing the strategy described above results in substantial improvement in performance.</w:t>
      </w:r>
    </w:p>
    <w:p w:rsidR="00AF5FF0" w:rsidRPr="004B2A7F" w:rsidRDefault="00AF5FF0" w:rsidP="003D1723">
      <w:pPr>
        <w:jc w:val="both"/>
        <w:rPr>
          <w:sz w:val="28"/>
          <w:szCs w:val="28"/>
        </w:rPr>
      </w:pPr>
    </w:p>
    <w:p w:rsidR="00C97272" w:rsidRDefault="00C97272" w:rsidP="00EB4752">
      <w:pPr>
        <w:pStyle w:val="Heading2"/>
        <w:jc w:val="center"/>
      </w:pPr>
    </w:p>
    <w:p w:rsidR="004C3D09" w:rsidRDefault="004C3D09">
      <w:pPr>
        <w:rPr>
          <w:rFonts w:asciiTheme="majorHAnsi" w:eastAsiaTheme="majorEastAsia" w:hAnsiTheme="majorHAnsi" w:cstheme="majorBidi"/>
          <w:b/>
          <w:bCs/>
          <w:color w:val="4F81BD" w:themeColor="accent1"/>
          <w:sz w:val="26"/>
          <w:szCs w:val="26"/>
        </w:rPr>
      </w:pPr>
      <w:r>
        <w:br w:type="page"/>
      </w:r>
    </w:p>
    <w:p w:rsidR="00D263AA" w:rsidRDefault="00D263AA" w:rsidP="00EB4752">
      <w:pPr>
        <w:pStyle w:val="Heading2"/>
        <w:jc w:val="center"/>
      </w:pPr>
      <w:bookmarkStart w:id="53" w:name="_Toc363488870"/>
      <w:r>
        <w:lastRenderedPageBreak/>
        <w:t>C/Z HER2 – Hermitian Rank-2 Update</w:t>
      </w:r>
      <w:bookmarkEnd w:id="53"/>
    </w:p>
    <w:p w:rsidR="00D263AA" w:rsidRDefault="00D263AA" w:rsidP="00EB4752">
      <w:pPr>
        <w:pStyle w:val="Heading3"/>
      </w:pPr>
      <w:bookmarkStart w:id="54" w:name="_Toc363488871"/>
      <w:r>
        <w:t>REQUIREMENT</w:t>
      </w:r>
      <w:bookmarkEnd w:id="54"/>
    </w:p>
    <w:p w:rsidR="007430A8" w:rsidRPr="00BC1105" w:rsidRDefault="007430A8" w:rsidP="00D263AA">
      <w:pPr>
        <w:rPr>
          <w:sz w:val="28"/>
          <w:szCs w:val="28"/>
        </w:rPr>
      </w:pPr>
      <w:r w:rsidRPr="00BC1105">
        <w:rPr>
          <w:sz w:val="28"/>
          <w:szCs w:val="28"/>
        </w:rPr>
        <w:t>C/ZHER2 performs the following</w:t>
      </w:r>
    </w:p>
    <w:p w:rsidR="00D263AA" w:rsidRDefault="007F7E4F" w:rsidP="00D263AA">
      <w:pPr>
        <w:rPr>
          <w:sz w:val="28"/>
          <w:szCs w:val="28"/>
        </w:rPr>
      </w:pPr>
      <w:r w:rsidRPr="00BC1105">
        <w:rPr>
          <w:sz w:val="28"/>
          <w:szCs w:val="28"/>
        </w:rPr>
        <w:t>A: =</w:t>
      </w:r>
      <w:r w:rsidR="007430A8" w:rsidRPr="00BC1105">
        <w:rPr>
          <w:sz w:val="28"/>
          <w:szCs w:val="28"/>
        </w:rPr>
        <w:t xml:space="preserve"> alpha*x*y**H + conjg( alpha )*y*x**H + A</w:t>
      </w:r>
    </w:p>
    <w:p w:rsidR="00BC1105" w:rsidRDefault="00BC1105" w:rsidP="00D263AA">
      <w:pPr>
        <w:rPr>
          <w:sz w:val="28"/>
          <w:szCs w:val="28"/>
        </w:rPr>
      </w:pPr>
      <w:r>
        <w:rPr>
          <w:sz w:val="28"/>
          <w:szCs w:val="28"/>
        </w:rPr>
        <w:t>Where</w:t>
      </w:r>
    </w:p>
    <w:p w:rsidR="00BC1105" w:rsidRDefault="00BC1105" w:rsidP="00BC1105">
      <w:pPr>
        <w:pStyle w:val="ListParagraph"/>
        <w:numPr>
          <w:ilvl w:val="0"/>
          <w:numId w:val="22"/>
        </w:numPr>
        <w:rPr>
          <w:sz w:val="28"/>
          <w:szCs w:val="28"/>
        </w:rPr>
      </w:pPr>
      <w:r>
        <w:rPr>
          <w:sz w:val="28"/>
          <w:szCs w:val="28"/>
        </w:rPr>
        <w:t>ALPHA is a COMPLEX SCALAR</w:t>
      </w:r>
    </w:p>
    <w:p w:rsidR="00BC1105" w:rsidRDefault="00BC1105" w:rsidP="00BC1105">
      <w:pPr>
        <w:pStyle w:val="ListParagraph"/>
        <w:numPr>
          <w:ilvl w:val="0"/>
          <w:numId w:val="22"/>
        </w:numPr>
        <w:rPr>
          <w:sz w:val="28"/>
          <w:szCs w:val="28"/>
        </w:rPr>
      </w:pPr>
      <w:r>
        <w:rPr>
          <w:sz w:val="28"/>
          <w:szCs w:val="28"/>
        </w:rPr>
        <w:t>X and Y are “N” element vectors</w:t>
      </w:r>
    </w:p>
    <w:p w:rsidR="00BC1105" w:rsidRDefault="00BC1105" w:rsidP="00BC1105">
      <w:pPr>
        <w:pStyle w:val="ListParagraph"/>
        <w:numPr>
          <w:ilvl w:val="0"/>
          <w:numId w:val="22"/>
        </w:numPr>
        <w:rPr>
          <w:sz w:val="28"/>
          <w:szCs w:val="28"/>
        </w:rPr>
      </w:pPr>
      <w:r>
        <w:rPr>
          <w:sz w:val="28"/>
          <w:szCs w:val="28"/>
        </w:rPr>
        <w:t xml:space="preserve">A </w:t>
      </w:r>
      <w:r w:rsidR="00C56639">
        <w:rPr>
          <w:sz w:val="28"/>
          <w:szCs w:val="28"/>
        </w:rPr>
        <w:t xml:space="preserve">Matrix </w:t>
      </w:r>
      <w:r>
        <w:rPr>
          <w:sz w:val="28"/>
          <w:szCs w:val="28"/>
        </w:rPr>
        <w:t>is a</w:t>
      </w:r>
      <w:r w:rsidR="00C56639">
        <w:rPr>
          <w:sz w:val="28"/>
          <w:szCs w:val="28"/>
        </w:rPr>
        <w:t>n</w:t>
      </w:r>
      <w:r>
        <w:rPr>
          <w:sz w:val="28"/>
          <w:szCs w:val="28"/>
        </w:rPr>
        <w:t xml:space="preserve"> NxN Hermitian matrix whose upper </w:t>
      </w:r>
      <w:r w:rsidRPr="00043852">
        <w:rPr>
          <w:i/>
          <w:sz w:val="28"/>
          <w:szCs w:val="28"/>
        </w:rPr>
        <w:t>or</w:t>
      </w:r>
      <w:r>
        <w:rPr>
          <w:sz w:val="28"/>
          <w:szCs w:val="28"/>
        </w:rPr>
        <w:t xml:space="preserve"> lower triangle data is available</w:t>
      </w:r>
    </w:p>
    <w:p w:rsidR="00BC1105" w:rsidRDefault="00BC1105" w:rsidP="00BC1105">
      <w:pPr>
        <w:pStyle w:val="ListParagraph"/>
        <w:numPr>
          <w:ilvl w:val="0"/>
          <w:numId w:val="22"/>
        </w:numPr>
        <w:rPr>
          <w:sz w:val="28"/>
          <w:szCs w:val="28"/>
        </w:rPr>
      </w:pPr>
      <w:r>
        <w:rPr>
          <w:sz w:val="28"/>
          <w:szCs w:val="28"/>
        </w:rPr>
        <w:t>A Matrix could be either in Row major or Column major order</w:t>
      </w:r>
    </w:p>
    <w:p w:rsidR="00B1649C" w:rsidRPr="00BC1105" w:rsidRDefault="00B1649C" w:rsidP="00BC1105">
      <w:pPr>
        <w:pStyle w:val="ListParagraph"/>
        <w:numPr>
          <w:ilvl w:val="0"/>
          <w:numId w:val="22"/>
        </w:numPr>
        <w:rPr>
          <w:sz w:val="28"/>
          <w:szCs w:val="28"/>
        </w:rPr>
      </w:pPr>
      <w:r>
        <w:rPr>
          <w:sz w:val="28"/>
          <w:szCs w:val="28"/>
        </w:rPr>
        <w:t xml:space="preserve">A </w:t>
      </w:r>
      <w:r w:rsidR="00C56639">
        <w:rPr>
          <w:sz w:val="28"/>
          <w:szCs w:val="28"/>
        </w:rPr>
        <w:t xml:space="preserve">Matrix </w:t>
      </w:r>
      <w:r>
        <w:rPr>
          <w:sz w:val="28"/>
          <w:szCs w:val="28"/>
        </w:rPr>
        <w:t>is made of complex numbers in either single or double precision</w:t>
      </w:r>
    </w:p>
    <w:p w:rsidR="00D263AA" w:rsidRDefault="00D263AA" w:rsidP="00EB4752">
      <w:pPr>
        <w:pStyle w:val="Heading3"/>
      </w:pPr>
      <w:bookmarkStart w:id="55" w:name="_Toc363488872"/>
      <w:r>
        <w:t>API</w:t>
      </w:r>
      <w:bookmarkEnd w:id="55"/>
    </w:p>
    <w:p w:rsidR="0030022E" w:rsidRPr="0030022E" w:rsidRDefault="0030022E" w:rsidP="0030022E">
      <w:pPr>
        <w:pStyle w:val="Heading4"/>
      </w:pPr>
      <w:bookmarkStart w:id="56" w:name="_Toc363488873"/>
      <w:r w:rsidRPr="0030022E">
        <w:t>Single Complex HER2</w:t>
      </w:r>
      <w:bookmarkEnd w:id="56"/>
    </w:p>
    <w:p w:rsidR="00B1649C" w:rsidRDefault="00B1649C" w:rsidP="00B1649C">
      <w:pPr>
        <w:spacing w:after="0"/>
      </w:pPr>
      <w:r>
        <w:t>clAmdBlasStatus</w:t>
      </w:r>
    </w:p>
    <w:p w:rsidR="00B1649C" w:rsidRDefault="00B1649C" w:rsidP="00B1649C">
      <w:pPr>
        <w:spacing w:after="0"/>
      </w:pPr>
      <w:r>
        <w:t>clAmdBlasCher2(</w:t>
      </w:r>
    </w:p>
    <w:p w:rsidR="00B1649C" w:rsidRDefault="00B1649C" w:rsidP="00B1649C">
      <w:pPr>
        <w:spacing w:after="0"/>
      </w:pPr>
      <w:r>
        <w:t xml:space="preserve">    clAmdBlasOrder order,</w:t>
      </w:r>
    </w:p>
    <w:p w:rsidR="00B1649C" w:rsidRDefault="00B1649C" w:rsidP="00B1649C">
      <w:pPr>
        <w:spacing w:after="0"/>
      </w:pPr>
      <w:r>
        <w:t xml:space="preserve">    clAmdBlasUplo uplo,</w:t>
      </w:r>
    </w:p>
    <w:p w:rsidR="00B1649C" w:rsidRDefault="00B1649C" w:rsidP="00B1649C">
      <w:pPr>
        <w:spacing w:after="0"/>
      </w:pPr>
      <w:r>
        <w:t xml:space="preserve">    size_t  N,</w:t>
      </w:r>
    </w:p>
    <w:p w:rsidR="00B1649C" w:rsidRDefault="00B1649C" w:rsidP="00B1649C">
      <w:pPr>
        <w:spacing w:after="0"/>
      </w:pPr>
      <w:r>
        <w:t xml:space="preserve">    cl_float2 alpha,</w:t>
      </w:r>
    </w:p>
    <w:p w:rsidR="00B1649C" w:rsidRDefault="00B1649C" w:rsidP="00B1649C">
      <w:pPr>
        <w:spacing w:after="0"/>
      </w:pPr>
      <w:r>
        <w:t xml:space="preserve">    const cl_mem X,</w:t>
      </w:r>
    </w:p>
    <w:p w:rsidR="00B1649C" w:rsidRDefault="00B1649C" w:rsidP="00B1649C">
      <w:pPr>
        <w:spacing w:after="0"/>
      </w:pPr>
      <w:r>
        <w:t xml:space="preserve">    </w:t>
      </w:r>
      <w:r w:rsidR="00A30C79">
        <w:t>size_t offx</w:t>
      </w:r>
      <w:r>
        <w:t>,</w:t>
      </w:r>
    </w:p>
    <w:p w:rsidR="00B1649C" w:rsidRDefault="00B1649C" w:rsidP="00B1649C">
      <w:pPr>
        <w:spacing w:after="0"/>
      </w:pPr>
      <w:r>
        <w:t xml:space="preserve">    int  incx,</w:t>
      </w:r>
    </w:p>
    <w:p w:rsidR="00B1649C" w:rsidRDefault="00B1649C" w:rsidP="00B1649C">
      <w:pPr>
        <w:spacing w:after="0"/>
      </w:pPr>
      <w:r>
        <w:t xml:space="preserve">    const cl_mem Y,</w:t>
      </w:r>
    </w:p>
    <w:p w:rsidR="00B1649C" w:rsidRDefault="00B1649C" w:rsidP="00B1649C">
      <w:pPr>
        <w:spacing w:after="0"/>
      </w:pPr>
      <w:r>
        <w:t xml:space="preserve">    </w:t>
      </w:r>
      <w:r w:rsidR="00A30C79">
        <w:t>size_t offy</w:t>
      </w:r>
      <w:r>
        <w:t>,</w:t>
      </w:r>
    </w:p>
    <w:p w:rsidR="00B1649C" w:rsidRDefault="00B1649C" w:rsidP="00B1649C">
      <w:pPr>
        <w:spacing w:after="0"/>
      </w:pPr>
      <w:r>
        <w:t xml:space="preserve">    int incy,</w:t>
      </w:r>
    </w:p>
    <w:p w:rsidR="00B1649C" w:rsidRDefault="00B1649C" w:rsidP="00B1649C">
      <w:pPr>
        <w:spacing w:after="0"/>
      </w:pPr>
      <w:r>
        <w:t xml:space="preserve">    cl_mem A,</w:t>
      </w:r>
    </w:p>
    <w:p w:rsidR="00B1649C" w:rsidRDefault="00B1649C" w:rsidP="00B1649C">
      <w:pPr>
        <w:spacing w:after="0"/>
      </w:pPr>
      <w:r>
        <w:t xml:space="preserve">    </w:t>
      </w:r>
      <w:r w:rsidR="00A30C79">
        <w:t>size_t offa</w:t>
      </w:r>
      <w:r>
        <w:t>,</w:t>
      </w:r>
    </w:p>
    <w:p w:rsidR="00B1649C" w:rsidRDefault="00B1649C" w:rsidP="00B1649C">
      <w:pPr>
        <w:spacing w:after="0"/>
      </w:pPr>
      <w:r>
        <w:t xml:space="preserve">    size_t lda,</w:t>
      </w:r>
    </w:p>
    <w:p w:rsidR="00B1649C" w:rsidRDefault="00B1649C" w:rsidP="00B1649C">
      <w:pPr>
        <w:spacing w:after="0"/>
      </w:pPr>
      <w:r>
        <w:t xml:space="preserve">    cl_uint numCommandQueues,</w:t>
      </w:r>
    </w:p>
    <w:p w:rsidR="00B1649C" w:rsidRDefault="00B1649C" w:rsidP="00B1649C">
      <w:pPr>
        <w:spacing w:after="0"/>
      </w:pPr>
      <w:r>
        <w:t xml:space="preserve">    cl_command_queue* commandQueue,</w:t>
      </w:r>
    </w:p>
    <w:p w:rsidR="00B1649C" w:rsidRDefault="00B1649C" w:rsidP="00B1649C">
      <w:pPr>
        <w:spacing w:after="0"/>
      </w:pPr>
      <w:r>
        <w:t xml:space="preserve">    cl_uint numEventsInWaitList,</w:t>
      </w:r>
    </w:p>
    <w:p w:rsidR="00B1649C" w:rsidRDefault="00B1649C" w:rsidP="00B1649C">
      <w:pPr>
        <w:spacing w:after="0"/>
      </w:pPr>
      <w:r>
        <w:t xml:space="preserve">    const cl_event* eventWaitList,</w:t>
      </w:r>
    </w:p>
    <w:p w:rsidR="00B1649C" w:rsidRDefault="00B1649C" w:rsidP="00B1649C">
      <w:pPr>
        <w:spacing w:after="0"/>
      </w:pPr>
      <w:r>
        <w:t xml:space="preserve">    cl_event* events);</w:t>
      </w:r>
    </w:p>
    <w:p w:rsidR="00B1649C" w:rsidRDefault="00B1649C" w:rsidP="00B1649C">
      <w:pPr>
        <w:spacing w:after="0"/>
      </w:pPr>
    </w:p>
    <w:p w:rsidR="0030022E" w:rsidRDefault="0030022E" w:rsidP="0030022E">
      <w:pPr>
        <w:pStyle w:val="Heading4"/>
      </w:pPr>
      <w:bookmarkStart w:id="57" w:name="_Toc363488874"/>
      <w:r>
        <w:lastRenderedPageBreak/>
        <w:t>Double Complex HER2</w:t>
      </w:r>
      <w:bookmarkEnd w:id="57"/>
    </w:p>
    <w:p w:rsidR="00B1649C" w:rsidRDefault="00B1649C" w:rsidP="00B1649C">
      <w:pPr>
        <w:spacing w:after="0"/>
      </w:pPr>
      <w:r>
        <w:t>clAmdBlasStatus</w:t>
      </w:r>
    </w:p>
    <w:p w:rsidR="00B1649C" w:rsidRDefault="00B1649C" w:rsidP="00B1649C">
      <w:pPr>
        <w:spacing w:after="0"/>
      </w:pPr>
      <w:r>
        <w:t>clAmdBlasZher2(</w:t>
      </w:r>
    </w:p>
    <w:p w:rsidR="00B1649C" w:rsidRDefault="00B1649C" w:rsidP="00B1649C">
      <w:pPr>
        <w:spacing w:after="0"/>
      </w:pPr>
      <w:r>
        <w:t xml:space="preserve">    clAmdBlasOrder order,</w:t>
      </w:r>
    </w:p>
    <w:p w:rsidR="00B1649C" w:rsidRDefault="00B1649C" w:rsidP="00B1649C">
      <w:pPr>
        <w:spacing w:after="0"/>
      </w:pPr>
      <w:r>
        <w:t xml:space="preserve">    clAmdBlasUplo uplo,</w:t>
      </w:r>
    </w:p>
    <w:p w:rsidR="00B1649C" w:rsidRDefault="00B1649C" w:rsidP="00B1649C">
      <w:pPr>
        <w:spacing w:after="0"/>
      </w:pPr>
      <w:r>
        <w:t xml:space="preserve">    size_t N,</w:t>
      </w:r>
    </w:p>
    <w:p w:rsidR="00B1649C" w:rsidRDefault="00B1649C" w:rsidP="00B1649C">
      <w:pPr>
        <w:spacing w:after="0"/>
      </w:pPr>
      <w:r>
        <w:t xml:space="preserve">    </w:t>
      </w:r>
      <w:r w:rsidR="005B119C">
        <w:t>cl_</w:t>
      </w:r>
      <w:r>
        <w:t>double</w:t>
      </w:r>
      <w:r w:rsidR="005B119C">
        <w:t>2</w:t>
      </w:r>
      <w:r>
        <w:t xml:space="preserve"> alpha,</w:t>
      </w:r>
    </w:p>
    <w:p w:rsidR="00B1649C" w:rsidRDefault="00B1649C" w:rsidP="00B1649C">
      <w:pPr>
        <w:spacing w:after="0"/>
      </w:pPr>
      <w:r>
        <w:t xml:space="preserve">    const cl_mem X,</w:t>
      </w:r>
    </w:p>
    <w:p w:rsidR="00B1649C" w:rsidRDefault="00B1649C" w:rsidP="00B1649C">
      <w:pPr>
        <w:spacing w:after="0"/>
      </w:pPr>
      <w:r>
        <w:t xml:space="preserve">    </w:t>
      </w:r>
      <w:r w:rsidR="00A30C79">
        <w:t>size_t offx</w:t>
      </w:r>
      <w:r>
        <w:t>,</w:t>
      </w:r>
    </w:p>
    <w:p w:rsidR="00B1649C" w:rsidRDefault="00B1649C" w:rsidP="00B1649C">
      <w:pPr>
        <w:spacing w:after="0"/>
      </w:pPr>
      <w:r>
        <w:t xml:space="preserve">    int incx,</w:t>
      </w:r>
    </w:p>
    <w:p w:rsidR="005B119C" w:rsidRDefault="005B119C" w:rsidP="00B1649C">
      <w:pPr>
        <w:spacing w:after="0"/>
      </w:pPr>
      <w:r>
        <w:t xml:space="preserve">    const cl_mem Y,</w:t>
      </w:r>
    </w:p>
    <w:p w:rsidR="005B119C" w:rsidRDefault="005B119C" w:rsidP="00B1649C">
      <w:pPr>
        <w:spacing w:after="0"/>
      </w:pPr>
      <w:r>
        <w:t xml:space="preserve">    </w:t>
      </w:r>
      <w:r w:rsidR="00A30C79">
        <w:t>size_t offy</w:t>
      </w:r>
      <w:r>
        <w:t>,</w:t>
      </w:r>
    </w:p>
    <w:p w:rsidR="005B119C" w:rsidRDefault="005B119C" w:rsidP="00B1649C">
      <w:pPr>
        <w:spacing w:after="0"/>
      </w:pPr>
      <w:r>
        <w:t xml:space="preserve">    int incy,</w:t>
      </w:r>
    </w:p>
    <w:p w:rsidR="00B1649C" w:rsidRDefault="00B1649C" w:rsidP="00B1649C">
      <w:pPr>
        <w:spacing w:after="0"/>
      </w:pPr>
      <w:r>
        <w:t xml:space="preserve">    cl_mem A,</w:t>
      </w:r>
    </w:p>
    <w:p w:rsidR="00B1649C" w:rsidRDefault="00B1649C" w:rsidP="00B1649C">
      <w:pPr>
        <w:spacing w:after="0"/>
      </w:pPr>
      <w:r>
        <w:t xml:space="preserve">    </w:t>
      </w:r>
      <w:r w:rsidR="00A30C79">
        <w:t>size_t offa</w:t>
      </w:r>
      <w:r>
        <w:t>,</w:t>
      </w:r>
    </w:p>
    <w:p w:rsidR="00B1649C" w:rsidRDefault="00B1649C" w:rsidP="00B1649C">
      <w:pPr>
        <w:spacing w:after="0"/>
      </w:pPr>
      <w:r>
        <w:t xml:space="preserve">    size_t lda,</w:t>
      </w:r>
    </w:p>
    <w:p w:rsidR="00B1649C" w:rsidRDefault="00B1649C" w:rsidP="00B1649C">
      <w:pPr>
        <w:spacing w:after="0"/>
      </w:pPr>
      <w:r>
        <w:t xml:space="preserve">    cl_uint numCommandQueues,</w:t>
      </w:r>
    </w:p>
    <w:p w:rsidR="00B1649C" w:rsidRDefault="00B1649C" w:rsidP="00B1649C">
      <w:pPr>
        <w:spacing w:after="0"/>
      </w:pPr>
      <w:r>
        <w:t xml:space="preserve">    cl_command_queue* commandQueue,</w:t>
      </w:r>
    </w:p>
    <w:p w:rsidR="00B1649C" w:rsidRDefault="00B1649C" w:rsidP="00B1649C">
      <w:pPr>
        <w:spacing w:after="0"/>
      </w:pPr>
      <w:r>
        <w:t xml:space="preserve">    cl_uint numEventsInWaitList,</w:t>
      </w:r>
    </w:p>
    <w:p w:rsidR="00B1649C" w:rsidRDefault="00B1649C" w:rsidP="00B1649C">
      <w:pPr>
        <w:spacing w:after="0"/>
      </w:pPr>
      <w:r>
        <w:t xml:space="preserve">    const cl_event* eventWaitList,</w:t>
      </w:r>
    </w:p>
    <w:p w:rsidR="00B1649C" w:rsidRDefault="00B1649C" w:rsidP="00B1649C">
      <w:pPr>
        <w:spacing w:after="0"/>
      </w:pPr>
      <w:r>
        <w:t xml:space="preserve">    cl_event* events);</w:t>
      </w:r>
    </w:p>
    <w:p w:rsidR="00B1649C" w:rsidRPr="00B1649C" w:rsidRDefault="00B1649C" w:rsidP="00B1649C"/>
    <w:p w:rsidR="00D263AA" w:rsidRDefault="00D263AA" w:rsidP="00EB4752">
      <w:pPr>
        <w:pStyle w:val="Heading3"/>
      </w:pPr>
      <w:bookmarkStart w:id="58" w:name="_Toc363488875"/>
      <w:r>
        <w:t>DESIGN</w:t>
      </w:r>
      <w:bookmarkEnd w:id="58"/>
    </w:p>
    <w:p w:rsidR="00D0498F" w:rsidRDefault="004E1E01" w:rsidP="004E1E01">
      <w:pPr>
        <w:jc w:val="both"/>
        <w:rPr>
          <w:sz w:val="28"/>
          <w:szCs w:val="28"/>
        </w:rPr>
      </w:pPr>
      <w:r w:rsidRPr="004E1E01">
        <w:rPr>
          <w:sz w:val="28"/>
          <w:szCs w:val="28"/>
        </w:rPr>
        <w:t xml:space="preserve">The </w:t>
      </w:r>
      <w:r>
        <w:rPr>
          <w:sz w:val="28"/>
          <w:szCs w:val="28"/>
        </w:rPr>
        <w:t xml:space="preserve">basic design of this routine follows the HER design. </w:t>
      </w:r>
      <w:r w:rsidR="00D76738">
        <w:rPr>
          <w:sz w:val="28"/>
          <w:szCs w:val="28"/>
        </w:rPr>
        <w:t xml:space="preserve">The idea of leveraging column major designs for row-major is the same as the one discussed for HER. </w:t>
      </w:r>
      <w:r w:rsidR="00D0498F">
        <w:rPr>
          <w:sz w:val="28"/>
          <w:szCs w:val="28"/>
        </w:rPr>
        <w:t>The conjugate needs to be taken care of.</w:t>
      </w:r>
    </w:p>
    <w:p w:rsidR="004E1E01" w:rsidRDefault="004E1E01" w:rsidP="004E1E01">
      <w:pPr>
        <w:jc w:val="both"/>
        <w:rPr>
          <w:sz w:val="28"/>
          <w:szCs w:val="28"/>
        </w:rPr>
      </w:pPr>
      <w:r>
        <w:rPr>
          <w:sz w:val="28"/>
          <w:szCs w:val="28"/>
        </w:rPr>
        <w:t xml:space="preserve">The </w:t>
      </w:r>
      <w:r w:rsidR="00D0498F">
        <w:rPr>
          <w:sz w:val="28"/>
          <w:szCs w:val="28"/>
        </w:rPr>
        <w:t xml:space="preserve">basic </w:t>
      </w:r>
      <w:r>
        <w:rPr>
          <w:sz w:val="28"/>
          <w:szCs w:val="28"/>
        </w:rPr>
        <w:t xml:space="preserve">idea is to break the matrix into square tiles and process the required data. This routine can share lot of code with SYR2 routine. The acceleration of diagonal blocks processing discussed in </w:t>
      </w:r>
      <w:r w:rsidR="000E323B">
        <w:rPr>
          <w:sz w:val="28"/>
          <w:szCs w:val="28"/>
        </w:rPr>
        <w:fldChar w:fldCharType="begin"/>
      </w:r>
      <w:r>
        <w:rPr>
          <w:sz w:val="28"/>
          <w:szCs w:val="28"/>
        </w:rPr>
        <w:instrText xml:space="preserve"> REF _Ref304816364 \h </w:instrText>
      </w:r>
      <w:r w:rsidR="000E323B">
        <w:rPr>
          <w:sz w:val="28"/>
          <w:szCs w:val="28"/>
        </w:rPr>
      </w:r>
      <w:r w:rsidR="000E323B">
        <w:rPr>
          <w:sz w:val="28"/>
          <w:szCs w:val="28"/>
        </w:rPr>
        <w:fldChar w:fldCharType="separate"/>
      </w:r>
      <w:r>
        <w:t>Accelerating Diagonal Blocks Processing</w:t>
      </w:r>
      <w:r w:rsidR="000E323B">
        <w:rPr>
          <w:sz w:val="28"/>
          <w:szCs w:val="28"/>
        </w:rPr>
        <w:fldChar w:fldCharType="end"/>
      </w:r>
      <w:r w:rsidR="00185421">
        <w:rPr>
          <w:sz w:val="28"/>
          <w:szCs w:val="28"/>
        </w:rPr>
        <w:t xml:space="preserve"> is applicable to HER2 as well.</w:t>
      </w:r>
    </w:p>
    <w:p w:rsidR="004E1E01" w:rsidRPr="004E1E01" w:rsidRDefault="004E1E01" w:rsidP="004E1E01">
      <w:pPr>
        <w:rPr>
          <w:sz w:val="28"/>
          <w:szCs w:val="28"/>
        </w:rPr>
      </w:pPr>
    </w:p>
    <w:p w:rsidR="00DF3B29" w:rsidRDefault="00C63AD7" w:rsidP="001F1CF8">
      <w:pPr>
        <w:pStyle w:val="Heading2"/>
        <w:jc w:val="center"/>
      </w:pPr>
      <w:bookmarkStart w:id="59" w:name="_Toc363488876"/>
      <w:r w:rsidRPr="00C63AD7">
        <w:t>S/D SYR</w:t>
      </w:r>
      <w:r>
        <w:t xml:space="preserve"> – Symmetric Rank-1 Update</w:t>
      </w:r>
      <w:bookmarkEnd w:id="59"/>
    </w:p>
    <w:p w:rsidR="0079742B" w:rsidRDefault="007D5B73" w:rsidP="001F1CF8">
      <w:pPr>
        <w:pStyle w:val="Heading3"/>
      </w:pPr>
      <w:bookmarkStart w:id="60" w:name="_Toc363488877"/>
      <w:r>
        <w:t>REQUIREMENT</w:t>
      </w:r>
      <w:bookmarkEnd w:id="60"/>
    </w:p>
    <w:p w:rsidR="006930B2" w:rsidRDefault="00597B20" w:rsidP="006930B2">
      <w:pPr>
        <w:rPr>
          <w:sz w:val="28"/>
          <w:szCs w:val="28"/>
        </w:rPr>
      </w:pPr>
      <w:r w:rsidRPr="00597B20">
        <w:rPr>
          <w:sz w:val="28"/>
          <w:szCs w:val="28"/>
        </w:rPr>
        <w:t>S/DSYR perform</w:t>
      </w:r>
      <w:r>
        <w:rPr>
          <w:sz w:val="28"/>
          <w:szCs w:val="28"/>
        </w:rPr>
        <w:t>s one of the following operations</w:t>
      </w:r>
    </w:p>
    <w:p w:rsidR="00597B20" w:rsidRDefault="00597B20" w:rsidP="006930B2">
      <w:pPr>
        <w:rPr>
          <w:sz w:val="28"/>
          <w:szCs w:val="28"/>
        </w:rPr>
      </w:pPr>
      <w:r>
        <w:rPr>
          <w:sz w:val="28"/>
          <w:szCs w:val="28"/>
        </w:rPr>
        <w:t>A = ALPHA * X * X**T + A</w:t>
      </w:r>
    </w:p>
    <w:p w:rsidR="00597B20" w:rsidRDefault="00597B20" w:rsidP="006930B2">
      <w:pPr>
        <w:rPr>
          <w:sz w:val="28"/>
          <w:szCs w:val="28"/>
        </w:rPr>
      </w:pPr>
      <w:r>
        <w:rPr>
          <w:sz w:val="28"/>
          <w:szCs w:val="28"/>
        </w:rPr>
        <w:lastRenderedPageBreak/>
        <w:t>Where</w:t>
      </w:r>
    </w:p>
    <w:p w:rsidR="00597B20" w:rsidRDefault="00597B20" w:rsidP="00597B20">
      <w:pPr>
        <w:pStyle w:val="ListParagraph"/>
        <w:numPr>
          <w:ilvl w:val="0"/>
          <w:numId w:val="23"/>
        </w:numPr>
        <w:rPr>
          <w:sz w:val="28"/>
          <w:szCs w:val="28"/>
        </w:rPr>
      </w:pPr>
      <w:r>
        <w:rPr>
          <w:sz w:val="28"/>
          <w:szCs w:val="28"/>
        </w:rPr>
        <w:t>ALPHA is a REAL SCALAR</w:t>
      </w:r>
    </w:p>
    <w:p w:rsidR="00597B20" w:rsidRDefault="00597B20" w:rsidP="00597B20">
      <w:pPr>
        <w:pStyle w:val="ListParagraph"/>
        <w:numPr>
          <w:ilvl w:val="0"/>
          <w:numId w:val="23"/>
        </w:numPr>
        <w:rPr>
          <w:sz w:val="28"/>
          <w:szCs w:val="28"/>
        </w:rPr>
      </w:pPr>
      <w:r>
        <w:rPr>
          <w:sz w:val="28"/>
          <w:szCs w:val="28"/>
        </w:rPr>
        <w:t>X is a vector of N element</w:t>
      </w:r>
    </w:p>
    <w:p w:rsidR="00597B20" w:rsidRDefault="00597B20" w:rsidP="00597B20">
      <w:pPr>
        <w:pStyle w:val="ListParagraph"/>
        <w:numPr>
          <w:ilvl w:val="0"/>
          <w:numId w:val="23"/>
        </w:numPr>
        <w:rPr>
          <w:sz w:val="28"/>
          <w:szCs w:val="28"/>
        </w:rPr>
      </w:pPr>
      <w:r>
        <w:rPr>
          <w:sz w:val="28"/>
          <w:szCs w:val="28"/>
        </w:rPr>
        <w:t>A is a NxN Symmetrix matrix whose either lower triangle or upper triangle data is available</w:t>
      </w:r>
    </w:p>
    <w:p w:rsidR="00597B20" w:rsidRDefault="00597B20" w:rsidP="00597B20">
      <w:pPr>
        <w:pStyle w:val="ListParagraph"/>
        <w:numPr>
          <w:ilvl w:val="0"/>
          <w:numId w:val="23"/>
        </w:numPr>
        <w:rPr>
          <w:sz w:val="28"/>
          <w:szCs w:val="28"/>
        </w:rPr>
      </w:pPr>
      <w:r>
        <w:rPr>
          <w:sz w:val="28"/>
          <w:szCs w:val="28"/>
        </w:rPr>
        <w:t>A matrix elements can either be in row major OR column major order</w:t>
      </w:r>
    </w:p>
    <w:p w:rsidR="00597B20" w:rsidRPr="00597B20" w:rsidRDefault="00597B20" w:rsidP="00597B20">
      <w:pPr>
        <w:pStyle w:val="ListParagraph"/>
        <w:numPr>
          <w:ilvl w:val="0"/>
          <w:numId w:val="23"/>
        </w:numPr>
        <w:rPr>
          <w:sz w:val="28"/>
          <w:szCs w:val="28"/>
        </w:rPr>
      </w:pPr>
      <w:r>
        <w:rPr>
          <w:sz w:val="28"/>
          <w:szCs w:val="28"/>
        </w:rPr>
        <w:t xml:space="preserve">A matrix elements </w:t>
      </w:r>
      <w:r w:rsidR="0033795B">
        <w:rPr>
          <w:sz w:val="28"/>
          <w:szCs w:val="28"/>
        </w:rPr>
        <w:t>are made of REAL numbers either in single or double precision</w:t>
      </w:r>
    </w:p>
    <w:p w:rsidR="007D5B73" w:rsidRDefault="007D5B73" w:rsidP="001F1CF8">
      <w:pPr>
        <w:pStyle w:val="Heading3"/>
      </w:pPr>
      <w:bookmarkStart w:id="61" w:name="_Toc363488878"/>
      <w:r>
        <w:t>API</w:t>
      </w:r>
      <w:bookmarkEnd w:id="61"/>
    </w:p>
    <w:p w:rsidR="0030022E" w:rsidRDefault="0030022E" w:rsidP="0030022E">
      <w:pPr>
        <w:pStyle w:val="Heading4"/>
      </w:pPr>
      <w:bookmarkStart w:id="62" w:name="_Toc363488879"/>
      <w:r>
        <w:t>Single Precision SYR</w:t>
      </w:r>
      <w:bookmarkEnd w:id="62"/>
    </w:p>
    <w:p w:rsidR="001C00B7" w:rsidRDefault="001C00B7" w:rsidP="001C00B7">
      <w:pPr>
        <w:spacing w:after="0"/>
      </w:pPr>
      <w:r>
        <w:t>clAmdBlasStatus</w:t>
      </w:r>
    </w:p>
    <w:p w:rsidR="001C00B7" w:rsidRDefault="001C00B7" w:rsidP="001C00B7">
      <w:pPr>
        <w:spacing w:after="0"/>
      </w:pPr>
      <w:r>
        <w:t>clAmdBlasSsyr(</w:t>
      </w:r>
    </w:p>
    <w:p w:rsidR="001C00B7" w:rsidRDefault="001C00B7" w:rsidP="001C00B7">
      <w:pPr>
        <w:spacing w:after="0"/>
      </w:pPr>
      <w:r>
        <w:t xml:space="preserve">    clAmdBlasOrder order,</w:t>
      </w:r>
    </w:p>
    <w:p w:rsidR="001C00B7" w:rsidRDefault="001C00B7" w:rsidP="001C00B7">
      <w:pPr>
        <w:spacing w:after="0"/>
      </w:pPr>
      <w:r>
        <w:t xml:space="preserve">    clAmdBlasUplo uplo,</w:t>
      </w:r>
    </w:p>
    <w:p w:rsidR="001C00B7" w:rsidRDefault="001C00B7" w:rsidP="001C00B7">
      <w:pPr>
        <w:spacing w:after="0"/>
      </w:pPr>
      <w:r>
        <w:t xml:space="preserve">    size_t N,</w:t>
      </w:r>
    </w:p>
    <w:p w:rsidR="001C00B7" w:rsidRDefault="001C00B7" w:rsidP="001C00B7">
      <w:pPr>
        <w:spacing w:after="0"/>
      </w:pPr>
      <w:r>
        <w:t xml:space="preserve">    float alpha,</w:t>
      </w:r>
    </w:p>
    <w:p w:rsidR="001C00B7" w:rsidRDefault="001C00B7" w:rsidP="001C00B7">
      <w:pPr>
        <w:spacing w:after="0"/>
      </w:pPr>
      <w:r>
        <w:t xml:space="preserve">    const cl_mem X,</w:t>
      </w:r>
    </w:p>
    <w:p w:rsidR="001C00B7" w:rsidRDefault="001C00B7" w:rsidP="001C00B7">
      <w:pPr>
        <w:spacing w:after="0"/>
      </w:pPr>
      <w:r>
        <w:t xml:space="preserve">    </w:t>
      </w:r>
      <w:r w:rsidR="00A30C79">
        <w:t>size_t offx</w:t>
      </w:r>
      <w:r>
        <w:t>,</w:t>
      </w:r>
    </w:p>
    <w:p w:rsidR="001C00B7" w:rsidRDefault="001C00B7" w:rsidP="001C00B7">
      <w:pPr>
        <w:spacing w:after="0"/>
      </w:pPr>
      <w:r>
        <w:t xml:space="preserve">    size_t incx,</w:t>
      </w:r>
    </w:p>
    <w:p w:rsidR="001C00B7" w:rsidRDefault="001C00B7" w:rsidP="001C00B7">
      <w:pPr>
        <w:spacing w:after="0"/>
      </w:pPr>
      <w:r>
        <w:t xml:space="preserve">    const cl_mem A,</w:t>
      </w:r>
    </w:p>
    <w:p w:rsidR="001C00B7" w:rsidRDefault="001C00B7" w:rsidP="001C00B7">
      <w:pPr>
        <w:spacing w:after="0"/>
      </w:pPr>
      <w:r>
        <w:t xml:space="preserve">    </w:t>
      </w:r>
      <w:r w:rsidR="00A30C79">
        <w:t>size_t offa</w:t>
      </w:r>
      <w:r>
        <w:t>,</w:t>
      </w:r>
    </w:p>
    <w:p w:rsidR="001C00B7" w:rsidRDefault="001C00B7" w:rsidP="001C00B7">
      <w:pPr>
        <w:spacing w:after="0"/>
      </w:pPr>
      <w:r>
        <w:t xml:space="preserve">    size_t lda,</w:t>
      </w:r>
    </w:p>
    <w:p w:rsidR="001C00B7" w:rsidRDefault="001C00B7" w:rsidP="001C00B7">
      <w:pPr>
        <w:spacing w:after="0"/>
      </w:pPr>
      <w:r>
        <w:t xml:space="preserve">    cl_uint numCommandQueues,</w:t>
      </w:r>
    </w:p>
    <w:p w:rsidR="001C00B7" w:rsidRDefault="001C00B7" w:rsidP="001C00B7">
      <w:pPr>
        <w:spacing w:after="0"/>
      </w:pPr>
      <w:r>
        <w:t xml:space="preserve">    cl_command_queue* commandQueues,</w:t>
      </w:r>
    </w:p>
    <w:p w:rsidR="001C00B7" w:rsidRDefault="001C00B7" w:rsidP="001C00B7">
      <w:pPr>
        <w:spacing w:after="0"/>
      </w:pPr>
      <w:r>
        <w:t xml:space="preserve">    cl_uint numEventsInWaitList,</w:t>
      </w:r>
    </w:p>
    <w:p w:rsidR="001C00B7" w:rsidRDefault="001C00B7" w:rsidP="001C00B7">
      <w:pPr>
        <w:spacing w:after="0"/>
      </w:pPr>
      <w:r>
        <w:t xml:space="preserve">    const cl_event* eventWaitList,</w:t>
      </w:r>
    </w:p>
    <w:p w:rsidR="0033795B" w:rsidRDefault="001C00B7" w:rsidP="001C00B7">
      <w:pPr>
        <w:spacing w:after="0"/>
      </w:pPr>
      <w:r>
        <w:t xml:space="preserve">    cl_event* events);</w:t>
      </w:r>
    </w:p>
    <w:p w:rsidR="001C00B7" w:rsidRDefault="001C00B7" w:rsidP="001C00B7">
      <w:pPr>
        <w:spacing w:after="0"/>
      </w:pPr>
    </w:p>
    <w:p w:rsidR="0030022E" w:rsidRDefault="0030022E" w:rsidP="0030022E">
      <w:pPr>
        <w:pStyle w:val="Heading4"/>
      </w:pPr>
      <w:bookmarkStart w:id="63" w:name="_Toc363488880"/>
      <w:r>
        <w:t>Double Precision SYR</w:t>
      </w:r>
      <w:bookmarkEnd w:id="63"/>
    </w:p>
    <w:p w:rsidR="001C00B7" w:rsidRDefault="001C00B7" w:rsidP="001C00B7">
      <w:pPr>
        <w:spacing w:after="0"/>
      </w:pPr>
      <w:r>
        <w:t>clAmdBlasStatus</w:t>
      </w:r>
    </w:p>
    <w:p w:rsidR="001C00B7" w:rsidRDefault="001C00B7" w:rsidP="001C00B7">
      <w:pPr>
        <w:spacing w:after="0"/>
      </w:pPr>
      <w:r>
        <w:t>clAmdBlasDsyr(</w:t>
      </w:r>
    </w:p>
    <w:p w:rsidR="001C00B7" w:rsidRDefault="001C00B7" w:rsidP="001C00B7">
      <w:pPr>
        <w:spacing w:after="0"/>
      </w:pPr>
      <w:r>
        <w:t xml:space="preserve">    clAmdBlasOrder order,</w:t>
      </w:r>
    </w:p>
    <w:p w:rsidR="001C00B7" w:rsidRDefault="001C00B7" w:rsidP="001C00B7">
      <w:pPr>
        <w:spacing w:after="0"/>
      </w:pPr>
      <w:r>
        <w:t xml:space="preserve">    clAmdBlasUplo uplo,</w:t>
      </w:r>
    </w:p>
    <w:p w:rsidR="001C00B7" w:rsidRDefault="001C00B7" w:rsidP="001C00B7">
      <w:pPr>
        <w:spacing w:after="0"/>
      </w:pPr>
      <w:r>
        <w:t xml:space="preserve">    size_t N,</w:t>
      </w:r>
    </w:p>
    <w:p w:rsidR="001C00B7" w:rsidRDefault="001C00B7" w:rsidP="001C00B7">
      <w:pPr>
        <w:spacing w:after="0"/>
      </w:pPr>
      <w:r>
        <w:t xml:space="preserve">    double alpha,</w:t>
      </w:r>
    </w:p>
    <w:p w:rsidR="001C00B7" w:rsidRDefault="001C00B7" w:rsidP="001C00B7">
      <w:pPr>
        <w:spacing w:after="0"/>
      </w:pPr>
      <w:r>
        <w:t xml:space="preserve">    const cl_mem X,</w:t>
      </w:r>
    </w:p>
    <w:p w:rsidR="001C00B7" w:rsidRDefault="001C00B7" w:rsidP="001C00B7">
      <w:pPr>
        <w:spacing w:after="0"/>
      </w:pPr>
      <w:r>
        <w:t xml:space="preserve">    </w:t>
      </w:r>
      <w:r w:rsidR="00A30C79">
        <w:t>size_t offx</w:t>
      </w:r>
      <w:r>
        <w:t>,</w:t>
      </w:r>
    </w:p>
    <w:p w:rsidR="001C00B7" w:rsidRDefault="001C00B7" w:rsidP="001C00B7">
      <w:pPr>
        <w:spacing w:after="0"/>
      </w:pPr>
      <w:r>
        <w:lastRenderedPageBreak/>
        <w:t xml:space="preserve">    size_t incx,</w:t>
      </w:r>
    </w:p>
    <w:p w:rsidR="001C00B7" w:rsidRDefault="001C00B7" w:rsidP="001C00B7">
      <w:pPr>
        <w:spacing w:after="0"/>
      </w:pPr>
      <w:r>
        <w:t xml:space="preserve">    const cl_mem A,</w:t>
      </w:r>
    </w:p>
    <w:p w:rsidR="001C00B7" w:rsidRDefault="001C00B7" w:rsidP="001C00B7">
      <w:pPr>
        <w:spacing w:after="0"/>
      </w:pPr>
      <w:r>
        <w:t xml:space="preserve">    </w:t>
      </w:r>
      <w:r w:rsidR="00A30C79">
        <w:t>size_t offa</w:t>
      </w:r>
      <w:r>
        <w:t>,</w:t>
      </w:r>
    </w:p>
    <w:p w:rsidR="001C00B7" w:rsidRDefault="001C00B7" w:rsidP="001C00B7">
      <w:pPr>
        <w:spacing w:after="0"/>
      </w:pPr>
      <w:r>
        <w:t xml:space="preserve">    size_t lda,</w:t>
      </w:r>
    </w:p>
    <w:p w:rsidR="001C00B7" w:rsidRDefault="001C00B7" w:rsidP="001C00B7">
      <w:pPr>
        <w:spacing w:after="0"/>
      </w:pPr>
      <w:r>
        <w:t xml:space="preserve">    cl_uint numC</w:t>
      </w:r>
      <w:r w:rsidR="00416261">
        <w:t>o</w:t>
      </w:r>
      <w:r>
        <w:t>mmandQueues,</w:t>
      </w:r>
    </w:p>
    <w:p w:rsidR="001C00B7" w:rsidRDefault="001C00B7" w:rsidP="001C00B7">
      <w:pPr>
        <w:spacing w:after="0"/>
      </w:pPr>
      <w:r>
        <w:t xml:space="preserve">    cl_command_queue* commandQueues,</w:t>
      </w:r>
    </w:p>
    <w:p w:rsidR="001C00B7" w:rsidRDefault="001C00B7" w:rsidP="001C00B7">
      <w:pPr>
        <w:spacing w:after="0"/>
      </w:pPr>
      <w:r>
        <w:t xml:space="preserve">    cl_uint numEventsInWaitList,</w:t>
      </w:r>
    </w:p>
    <w:p w:rsidR="001C00B7" w:rsidRDefault="001C00B7" w:rsidP="001C00B7">
      <w:pPr>
        <w:spacing w:after="0"/>
      </w:pPr>
      <w:r>
        <w:t xml:space="preserve">    const cl_event* eventWaitList,</w:t>
      </w:r>
    </w:p>
    <w:p w:rsidR="001C00B7" w:rsidRDefault="001C00B7" w:rsidP="001C00B7">
      <w:pPr>
        <w:spacing w:after="0"/>
      </w:pPr>
      <w:r>
        <w:t xml:space="preserve">    cl_event* events);</w:t>
      </w:r>
    </w:p>
    <w:p w:rsidR="001C00B7" w:rsidRPr="0033795B" w:rsidRDefault="001C00B7" w:rsidP="001C00B7"/>
    <w:p w:rsidR="007D5B73" w:rsidRDefault="007D5B73" w:rsidP="001F1CF8">
      <w:pPr>
        <w:pStyle w:val="Heading3"/>
      </w:pPr>
      <w:bookmarkStart w:id="64" w:name="_Toc363488881"/>
      <w:r>
        <w:t>DESIGN</w:t>
      </w:r>
      <w:bookmarkEnd w:id="64"/>
    </w:p>
    <w:p w:rsidR="00CC5BB0" w:rsidRDefault="000E1BFA" w:rsidP="00E53832">
      <w:pPr>
        <w:jc w:val="both"/>
        <w:rPr>
          <w:sz w:val="28"/>
          <w:szCs w:val="28"/>
        </w:rPr>
      </w:pPr>
      <w:r>
        <w:rPr>
          <w:sz w:val="28"/>
          <w:szCs w:val="28"/>
        </w:rPr>
        <w:t xml:space="preserve">This routine </w:t>
      </w:r>
      <w:r w:rsidR="008670E5">
        <w:rPr>
          <w:sz w:val="28"/>
          <w:szCs w:val="28"/>
        </w:rPr>
        <w:t>follows the same design as HER. Since this routine does not involve complex numbers and conjugates, the row major designs can be directly derived from column major designs without any changes.</w:t>
      </w:r>
      <w:r w:rsidR="007B4D26">
        <w:rPr>
          <w:sz w:val="28"/>
          <w:szCs w:val="28"/>
        </w:rPr>
        <w:t xml:space="preserve"> (Note: X[ROW] * X[COL] == X[COL] * X[ROW])</w:t>
      </w:r>
    </w:p>
    <w:p w:rsidR="008670E5" w:rsidRDefault="008670E5" w:rsidP="00E53832">
      <w:pPr>
        <w:jc w:val="both"/>
        <w:rPr>
          <w:sz w:val="28"/>
          <w:szCs w:val="28"/>
        </w:rPr>
      </w:pPr>
      <w:r>
        <w:rPr>
          <w:sz w:val="28"/>
          <w:szCs w:val="28"/>
        </w:rPr>
        <w:t>Row Major Lower Triangle SYR == Col Major Upper Triangle SYR</w:t>
      </w:r>
    </w:p>
    <w:p w:rsidR="008670E5" w:rsidRDefault="008670E5" w:rsidP="00E53832">
      <w:pPr>
        <w:jc w:val="both"/>
        <w:rPr>
          <w:sz w:val="28"/>
          <w:szCs w:val="28"/>
        </w:rPr>
      </w:pPr>
      <w:r>
        <w:rPr>
          <w:sz w:val="28"/>
          <w:szCs w:val="28"/>
        </w:rPr>
        <w:t>Row Major Upper Triangle SYR == Col Major Lower Triangle SYR</w:t>
      </w:r>
    </w:p>
    <w:p w:rsidR="00F7797D" w:rsidRDefault="004173E4" w:rsidP="00E53832">
      <w:pPr>
        <w:jc w:val="both"/>
        <w:rPr>
          <w:sz w:val="28"/>
          <w:szCs w:val="28"/>
        </w:rPr>
      </w:pPr>
      <w:r>
        <w:rPr>
          <w:sz w:val="28"/>
          <w:szCs w:val="28"/>
        </w:rPr>
        <w:t>The basic design follows the HER design. The technique described to accelerate diagonal blocks processing is applicable to SYR as well.</w:t>
      </w:r>
    </w:p>
    <w:p w:rsidR="004173E4" w:rsidRPr="00221A5E" w:rsidRDefault="004173E4" w:rsidP="00CC5BB0">
      <w:pPr>
        <w:rPr>
          <w:sz w:val="28"/>
          <w:szCs w:val="28"/>
        </w:rPr>
      </w:pPr>
    </w:p>
    <w:p w:rsidR="00A17745" w:rsidRDefault="00CC2BE6" w:rsidP="001F1CF8">
      <w:pPr>
        <w:pStyle w:val="Heading2"/>
        <w:jc w:val="center"/>
      </w:pPr>
      <w:bookmarkStart w:id="65" w:name="_Toc363488882"/>
      <w:r>
        <w:t>S/D SYR2 – Symmetric Rank-2 Updat</w:t>
      </w:r>
      <w:r w:rsidR="00ED2AA8">
        <w:t>e</w:t>
      </w:r>
      <w:bookmarkEnd w:id="65"/>
    </w:p>
    <w:p w:rsidR="00ED2AA8" w:rsidRDefault="00ED2AA8" w:rsidP="001F1CF8">
      <w:pPr>
        <w:pStyle w:val="Heading3"/>
      </w:pPr>
      <w:bookmarkStart w:id="66" w:name="_Toc363488883"/>
      <w:r>
        <w:t>REQUIREMENT</w:t>
      </w:r>
      <w:bookmarkEnd w:id="66"/>
    </w:p>
    <w:p w:rsidR="00A53715" w:rsidRDefault="00A53715" w:rsidP="00B610D8">
      <w:pPr>
        <w:jc w:val="both"/>
        <w:rPr>
          <w:sz w:val="28"/>
          <w:szCs w:val="28"/>
        </w:rPr>
      </w:pPr>
      <w:r w:rsidRPr="00A53715">
        <w:rPr>
          <w:sz w:val="28"/>
          <w:szCs w:val="28"/>
        </w:rPr>
        <w:t>This API performs the following functions</w:t>
      </w:r>
    </w:p>
    <w:p w:rsidR="00A53715" w:rsidRDefault="00A53715" w:rsidP="00B610D8">
      <w:pPr>
        <w:jc w:val="both"/>
        <w:rPr>
          <w:sz w:val="28"/>
          <w:szCs w:val="28"/>
        </w:rPr>
      </w:pPr>
      <w:r>
        <w:rPr>
          <w:sz w:val="28"/>
          <w:szCs w:val="28"/>
        </w:rPr>
        <w:t xml:space="preserve">A = ALPHA*X*Y**T </w:t>
      </w:r>
      <w:r w:rsidR="007F7E4F">
        <w:rPr>
          <w:sz w:val="28"/>
          <w:szCs w:val="28"/>
        </w:rPr>
        <w:t>+ ALPHA</w:t>
      </w:r>
      <w:r>
        <w:rPr>
          <w:sz w:val="28"/>
          <w:szCs w:val="28"/>
        </w:rPr>
        <w:t>*Y*X**T + A</w:t>
      </w:r>
    </w:p>
    <w:p w:rsidR="00A53715" w:rsidRDefault="00A53715" w:rsidP="00B610D8">
      <w:pPr>
        <w:jc w:val="both"/>
        <w:rPr>
          <w:sz w:val="28"/>
          <w:szCs w:val="28"/>
        </w:rPr>
      </w:pPr>
      <w:r>
        <w:rPr>
          <w:sz w:val="28"/>
          <w:szCs w:val="28"/>
        </w:rPr>
        <w:t>Where</w:t>
      </w:r>
    </w:p>
    <w:p w:rsidR="00A53715" w:rsidRDefault="00A53715" w:rsidP="00B610D8">
      <w:pPr>
        <w:pStyle w:val="ListParagraph"/>
        <w:numPr>
          <w:ilvl w:val="0"/>
          <w:numId w:val="25"/>
        </w:numPr>
        <w:jc w:val="both"/>
        <w:rPr>
          <w:sz w:val="28"/>
          <w:szCs w:val="28"/>
        </w:rPr>
      </w:pPr>
      <w:r>
        <w:rPr>
          <w:sz w:val="28"/>
          <w:szCs w:val="28"/>
        </w:rPr>
        <w:t>ALPHA is a REAL SCALAR</w:t>
      </w:r>
    </w:p>
    <w:p w:rsidR="00A53715" w:rsidRDefault="00A53715" w:rsidP="00B610D8">
      <w:pPr>
        <w:pStyle w:val="ListParagraph"/>
        <w:numPr>
          <w:ilvl w:val="0"/>
          <w:numId w:val="25"/>
        </w:numPr>
        <w:jc w:val="both"/>
        <w:rPr>
          <w:sz w:val="28"/>
          <w:szCs w:val="28"/>
        </w:rPr>
      </w:pPr>
      <w:r>
        <w:rPr>
          <w:sz w:val="28"/>
          <w:szCs w:val="28"/>
        </w:rPr>
        <w:t>X and Y are “N” element vectors</w:t>
      </w:r>
    </w:p>
    <w:p w:rsidR="00A53715" w:rsidRDefault="00A53715" w:rsidP="00B610D8">
      <w:pPr>
        <w:pStyle w:val="ListParagraph"/>
        <w:numPr>
          <w:ilvl w:val="0"/>
          <w:numId w:val="25"/>
        </w:numPr>
        <w:jc w:val="both"/>
        <w:rPr>
          <w:sz w:val="28"/>
          <w:szCs w:val="28"/>
        </w:rPr>
      </w:pPr>
      <w:r>
        <w:rPr>
          <w:sz w:val="28"/>
          <w:szCs w:val="28"/>
        </w:rPr>
        <w:t>A is a NxN REAL symmetric matrix whose either upper-triangle data or lower-triangle data is available</w:t>
      </w:r>
    </w:p>
    <w:p w:rsidR="00A53715" w:rsidRDefault="00A53715" w:rsidP="00B610D8">
      <w:pPr>
        <w:pStyle w:val="ListParagraph"/>
        <w:numPr>
          <w:ilvl w:val="0"/>
          <w:numId w:val="25"/>
        </w:numPr>
        <w:jc w:val="both"/>
        <w:rPr>
          <w:sz w:val="28"/>
          <w:szCs w:val="28"/>
        </w:rPr>
      </w:pPr>
      <w:r>
        <w:rPr>
          <w:sz w:val="28"/>
          <w:szCs w:val="28"/>
        </w:rPr>
        <w:t>A matrix elements can be either in SINGLE or DOUBLE precision</w:t>
      </w:r>
    </w:p>
    <w:p w:rsidR="00A53715" w:rsidRPr="00A53715" w:rsidRDefault="00A53715" w:rsidP="00B610D8">
      <w:pPr>
        <w:pStyle w:val="ListParagraph"/>
        <w:numPr>
          <w:ilvl w:val="0"/>
          <w:numId w:val="25"/>
        </w:numPr>
        <w:jc w:val="both"/>
        <w:rPr>
          <w:sz w:val="28"/>
          <w:szCs w:val="28"/>
        </w:rPr>
      </w:pPr>
      <w:r>
        <w:rPr>
          <w:sz w:val="28"/>
          <w:szCs w:val="28"/>
        </w:rPr>
        <w:lastRenderedPageBreak/>
        <w:t>A matrix could either be in row-major (or) column-major order</w:t>
      </w:r>
    </w:p>
    <w:p w:rsidR="00ED2AA8" w:rsidRDefault="00ED2AA8" w:rsidP="001F1CF8">
      <w:pPr>
        <w:pStyle w:val="Heading3"/>
      </w:pPr>
      <w:bookmarkStart w:id="67" w:name="_Toc363488884"/>
      <w:r>
        <w:t>API</w:t>
      </w:r>
      <w:bookmarkEnd w:id="67"/>
    </w:p>
    <w:p w:rsidR="005C3BE6" w:rsidRDefault="005C3BE6" w:rsidP="005C3BE6">
      <w:pPr>
        <w:pStyle w:val="Heading4"/>
      </w:pPr>
      <w:bookmarkStart w:id="68" w:name="_Toc363488885"/>
      <w:r>
        <w:t>Single Precision SYR2</w:t>
      </w:r>
      <w:bookmarkEnd w:id="68"/>
    </w:p>
    <w:p w:rsidR="00D64964" w:rsidRDefault="00D64964" w:rsidP="00D64964">
      <w:pPr>
        <w:spacing w:after="0"/>
      </w:pPr>
      <w:r>
        <w:t>clAmdBlasStatus</w:t>
      </w:r>
    </w:p>
    <w:p w:rsidR="00D64964" w:rsidRDefault="00D64964" w:rsidP="00D64964">
      <w:pPr>
        <w:spacing w:after="0"/>
      </w:pPr>
      <w:r>
        <w:t>clAmdBlasSsyr2(</w:t>
      </w:r>
    </w:p>
    <w:p w:rsidR="00D64964" w:rsidRDefault="00D64964" w:rsidP="00D64964">
      <w:pPr>
        <w:spacing w:after="0"/>
      </w:pPr>
      <w:r>
        <w:tab/>
        <w:t>clAmdBlasOrder order,</w:t>
      </w:r>
    </w:p>
    <w:p w:rsidR="00D64964" w:rsidRDefault="00D64964" w:rsidP="00D64964">
      <w:pPr>
        <w:spacing w:after="0"/>
      </w:pPr>
      <w:r>
        <w:tab/>
        <w:t>clAmdBlasUplo uplo,</w:t>
      </w:r>
    </w:p>
    <w:p w:rsidR="00D64964" w:rsidRDefault="00D64964" w:rsidP="00D64964">
      <w:pPr>
        <w:spacing w:after="0"/>
      </w:pPr>
      <w:r>
        <w:tab/>
        <w:t>size_t N,</w:t>
      </w:r>
    </w:p>
    <w:p w:rsidR="00D64964" w:rsidRDefault="00D64964" w:rsidP="00D64964">
      <w:pPr>
        <w:spacing w:after="0"/>
      </w:pPr>
      <w:r>
        <w:tab/>
        <w:t>float alpha,</w:t>
      </w:r>
    </w:p>
    <w:p w:rsidR="00D64964" w:rsidRDefault="00D64964" w:rsidP="00D64964">
      <w:pPr>
        <w:spacing w:after="0"/>
      </w:pPr>
      <w:r>
        <w:tab/>
        <w:t>const cl_mem X,</w:t>
      </w:r>
    </w:p>
    <w:p w:rsidR="00D64964" w:rsidRDefault="00D64964" w:rsidP="00D64964">
      <w:pPr>
        <w:spacing w:after="0"/>
      </w:pPr>
      <w:r>
        <w:tab/>
      </w:r>
      <w:r w:rsidR="00A30C79">
        <w:t>size_t offx</w:t>
      </w:r>
      <w:r>
        <w:t>,</w:t>
      </w:r>
    </w:p>
    <w:p w:rsidR="00D64964" w:rsidRDefault="00D64964" w:rsidP="00D64964">
      <w:pPr>
        <w:spacing w:after="0"/>
      </w:pPr>
      <w:r>
        <w:tab/>
        <w:t>int incx,</w:t>
      </w:r>
    </w:p>
    <w:p w:rsidR="00D64964" w:rsidRDefault="00D64964" w:rsidP="00D64964">
      <w:pPr>
        <w:spacing w:after="0"/>
      </w:pPr>
      <w:r>
        <w:tab/>
        <w:t>const cl_mem Y,</w:t>
      </w:r>
    </w:p>
    <w:p w:rsidR="00D64964" w:rsidRDefault="00D64964" w:rsidP="00D64964">
      <w:pPr>
        <w:spacing w:after="0"/>
      </w:pPr>
      <w:r>
        <w:tab/>
      </w:r>
      <w:r w:rsidR="00A30C79">
        <w:t>size_t offy</w:t>
      </w:r>
      <w:r>
        <w:t>,</w:t>
      </w:r>
    </w:p>
    <w:p w:rsidR="00D64964" w:rsidRDefault="00D64964" w:rsidP="00D64964">
      <w:pPr>
        <w:spacing w:after="0"/>
      </w:pPr>
      <w:r>
        <w:tab/>
        <w:t>int incy,</w:t>
      </w:r>
    </w:p>
    <w:p w:rsidR="00D64964" w:rsidRDefault="00D64964" w:rsidP="00D64964">
      <w:pPr>
        <w:spacing w:after="0"/>
      </w:pPr>
      <w:r>
        <w:tab/>
        <w:t>cl_mem A,</w:t>
      </w:r>
    </w:p>
    <w:p w:rsidR="00D64964" w:rsidRDefault="00D64964" w:rsidP="00D64964">
      <w:pPr>
        <w:spacing w:after="0"/>
      </w:pPr>
      <w:r>
        <w:tab/>
      </w:r>
      <w:r w:rsidR="00A30C79">
        <w:t>size_t offa</w:t>
      </w:r>
      <w:r>
        <w:t>,</w:t>
      </w:r>
    </w:p>
    <w:p w:rsidR="00416261" w:rsidRDefault="00D64964" w:rsidP="00D64964">
      <w:pPr>
        <w:spacing w:after="0"/>
      </w:pPr>
      <w:r>
        <w:tab/>
        <w:t>size_t lda</w:t>
      </w:r>
      <w:r w:rsidR="00416261">
        <w:t>,</w:t>
      </w:r>
    </w:p>
    <w:p w:rsidR="00416261" w:rsidRDefault="00416261" w:rsidP="00416261">
      <w:pPr>
        <w:spacing w:after="0"/>
        <w:ind w:firstLine="720"/>
      </w:pPr>
      <w:r>
        <w:t>cl_uint numCommandQueues,</w:t>
      </w:r>
    </w:p>
    <w:p w:rsidR="00416261" w:rsidRDefault="00416261" w:rsidP="00416261">
      <w:pPr>
        <w:spacing w:after="0"/>
      </w:pPr>
      <w:r>
        <w:t xml:space="preserve">    </w:t>
      </w:r>
      <w:r>
        <w:tab/>
        <w:t>cl_command_queue* commandQueues,</w:t>
      </w:r>
    </w:p>
    <w:p w:rsidR="00416261" w:rsidRDefault="00416261" w:rsidP="00416261">
      <w:pPr>
        <w:spacing w:after="0"/>
      </w:pPr>
      <w:r>
        <w:t xml:space="preserve">    </w:t>
      </w:r>
      <w:r>
        <w:tab/>
        <w:t>cl_uint numEventsInWaitList,</w:t>
      </w:r>
    </w:p>
    <w:p w:rsidR="00416261" w:rsidRDefault="00416261" w:rsidP="00416261">
      <w:pPr>
        <w:spacing w:after="0"/>
      </w:pPr>
      <w:r>
        <w:t xml:space="preserve">    </w:t>
      </w:r>
      <w:r>
        <w:tab/>
        <w:t>const cl_event* eventWaitList,</w:t>
      </w:r>
    </w:p>
    <w:p w:rsidR="00D64964" w:rsidRPr="00D64964" w:rsidRDefault="00416261" w:rsidP="00416261">
      <w:pPr>
        <w:spacing w:after="0"/>
      </w:pPr>
      <w:r>
        <w:t xml:space="preserve">    </w:t>
      </w:r>
      <w:r>
        <w:tab/>
        <w:t>cl_event* events</w:t>
      </w:r>
      <w:r w:rsidR="00D64964">
        <w:t>);</w:t>
      </w:r>
    </w:p>
    <w:p w:rsidR="002D3AC2" w:rsidRDefault="002D3AC2" w:rsidP="002D3AC2"/>
    <w:p w:rsidR="00654063" w:rsidRDefault="00654063" w:rsidP="00654063">
      <w:pPr>
        <w:pStyle w:val="Heading4"/>
      </w:pPr>
      <w:bookmarkStart w:id="69" w:name="_Toc363488886"/>
      <w:r>
        <w:t>Double Precision SYR2</w:t>
      </w:r>
      <w:bookmarkEnd w:id="69"/>
    </w:p>
    <w:p w:rsidR="00654063" w:rsidRDefault="00654063" w:rsidP="00654063">
      <w:pPr>
        <w:spacing w:after="0"/>
      </w:pPr>
      <w:r>
        <w:t>clAmdBlasStatus</w:t>
      </w:r>
    </w:p>
    <w:p w:rsidR="00654063" w:rsidRDefault="00332A15" w:rsidP="00654063">
      <w:pPr>
        <w:spacing w:after="0"/>
      </w:pPr>
      <w:r>
        <w:t>clAmdBlasD</w:t>
      </w:r>
      <w:r w:rsidR="00654063">
        <w:t>syr2(</w:t>
      </w:r>
    </w:p>
    <w:p w:rsidR="00654063" w:rsidRDefault="00654063" w:rsidP="00654063">
      <w:pPr>
        <w:spacing w:after="0"/>
      </w:pPr>
      <w:r>
        <w:tab/>
        <w:t>clAmdBlasOrder order,</w:t>
      </w:r>
    </w:p>
    <w:p w:rsidR="00654063" w:rsidRDefault="00654063" w:rsidP="00654063">
      <w:pPr>
        <w:spacing w:after="0"/>
      </w:pPr>
      <w:r>
        <w:tab/>
        <w:t>clAmdBlasUplo uplo,</w:t>
      </w:r>
    </w:p>
    <w:p w:rsidR="00654063" w:rsidRDefault="00654063" w:rsidP="00654063">
      <w:pPr>
        <w:spacing w:after="0"/>
      </w:pPr>
      <w:r>
        <w:tab/>
        <w:t>size_t N,</w:t>
      </w:r>
    </w:p>
    <w:p w:rsidR="00654063" w:rsidRDefault="00654063" w:rsidP="00654063">
      <w:pPr>
        <w:spacing w:after="0"/>
      </w:pPr>
      <w:r>
        <w:tab/>
      </w:r>
      <w:r w:rsidR="00332A15">
        <w:t>double</w:t>
      </w:r>
      <w:r>
        <w:t xml:space="preserve"> alpha,</w:t>
      </w:r>
    </w:p>
    <w:p w:rsidR="00654063" w:rsidRDefault="00654063" w:rsidP="00654063">
      <w:pPr>
        <w:spacing w:after="0"/>
      </w:pPr>
      <w:r>
        <w:tab/>
        <w:t>const cl_mem X,</w:t>
      </w:r>
    </w:p>
    <w:p w:rsidR="00654063" w:rsidRDefault="00654063" w:rsidP="00654063">
      <w:pPr>
        <w:spacing w:after="0"/>
      </w:pPr>
      <w:r>
        <w:tab/>
      </w:r>
      <w:r w:rsidR="00A30C79">
        <w:t>size_t offx</w:t>
      </w:r>
      <w:r>
        <w:t>,</w:t>
      </w:r>
    </w:p>
    <w:p w:rsidR="00654063" w:rsidRDefault="00654063" w:rsidP="00654063">
      <w:pPr>
        <w:spacing w:after="0"/>
      </w:pPr>
      <w:r>
        <w:tab/>
        <w:t>int incx,</w:t>
      </w:r>
    </w:p>
    <w:p w:rsidR="00654063" w:rsidRDefault="00654063" w:rsidP="00654063">
      <w:pPr>
        <w:spacing w:after="0"/>
      </w:pPr>
      <w:r>
        <w:tab/>
        <w:t>const cl_mem Y,</w:t>
      </w:r>
    </w:p>
    <w:p w:rsidR="00654063" w:rsidRDefault="00654063" w:rsidP="00654063">
      <w:pPr>
        <w:spacing w:after="0"/>
      </w:pPr>
      <w:r>
        <w:tab/>
      </w:r>
      <w:r w:rsidR="00A30C79">
        <w:t>size_t offy</w:t>
      </w:r>
      <w:r>
        <w:t>,</w:t>
      </w:r>
    </w:p>
    <w:p w:rsidR="00654063" w:rsidRDefault="00654063" w:rsidP="00654063">
      <w:pPr>
        <w:spacing w:after="0"/>
      </w:pPr>
      <w:r>
        <w:tab/>
        <w:t>int incy,</w:t>
      </w:r>
    </w:p>
    <w:p w:rsidR="00654063" w:rsidRDefault="00654063" w:rsidP="00654063">
      <w:pPr>
        <w:spacing w:after="0"/>
      </w:pPr>
      <w:r>
        <w:tab/>
        <w:t>cl_mem A,</w:t>
      </w:r>
    </w:p>
    <w:p w:rsidR="00654063" w:rsidRDefault="00654063" w:rsidP="00654063">
      <w:pPr>
        <w:spacing w:after="0"/>
      </w:pPr>
      <w:r>
        <w:tab/>
      </w:r>
      <w:r w:rsidR="00A30C79">
        <w:t>size_t offa</w:t>
      </w:r>
      <w:r>
        <w:t>,</w:t>
      </w:r>
    </w:p>
    <w:p w:rsidR="00654063" w:rsidRDefault="00654063" w:rsidP="00654063">
      <w:pPr>
        <w:spacing w:after="0"/>
      </w:pPr>
      <w:r>
        <w:lastRenderedPageBreak/>
        <w:tab/>
        <w:t>size_t lda,</w:t>
      </w:r>
    </w:p>
    <w:p w:rsidR="00654063" w:rsidRDefault="00654063" w:rsidP="00654063">
      <w:pPr>
        <w:spacing w:after="0"/>
        <w:ind w:firstLine="720"/>
      </w:pPr>
      <w:r>
        <w:t>cl_uint numCommandQueues,</w:t>
      </w:r>
    </w:p>
    <w:p w:rsidR="00654063" w:rsidRDefault="00654063" w:rsidP="00654063">
      <w:pPr>
        <w:spacing w:after="0"/>
      </w:pPr>
      <w:r>
        <w:t xml:space="preserve">    </w:t>
      </w:r>
      <w:r>
        <w:tab/>
        <w:t>cl_command_queue* commandQueues,</w:t>
      </w:r>
    </w:p>
    <w:p w:rsidR="00654063" w:rsidRDefault="00654063" w:rsidP="00654063">
      <w:pPr>
        <w:spacing w:after="0"/>
      </w:pPr>
      <w:r>
        <w:t xml:space="preserve">    </w:t>
      </w:r>
      <w:r>
        <w:tab/>
        <w:t>cl_uint numEventsInWaitList,</w:t>
      </w:r>
    </w:p>
    <w:p w:rsidR="00654063" w:rsidRDefault="00654063" w:rsidP="00654063">
      <w:pPr>
        <w:spacing w:after="0"/>
      </w:pPr>
      <w:r>
        <w:t xml:space="preserve">    </w:t>
      </w:r>
      <w:r>
        <w:tab/>
        <w:t>const cl_event* eventWaitList,</w:t>
      </w:r>
    </w:p>
    <w:p w:rsidR="00654063" w:rsidRPr="00D64964" w:rsidRDefault="00654063" w:rsidP="00654063">
      <w:pPr>
        <w:spacing w:after="0"/>
      </w:pPr>
      <w:r>
        <w:t xml:space="preserve">    </w:t>
      </w:r>
      <w:r>
        <w:tab/>
        <w:t>cl_event* events);</w:t>
      </w:r>
    </w:p>
    <w:p w:rsidR="00654063" w:rsidRPr="002D3AC2" w:rsidRDefault="00654063" w:rsidP="002D3AC2"/>
    <w:p w:rsidR="00ED2AA8" w:rsidRDefault="00ED2AA8" w:rsidP="00F26856">
      <w:pPr>
        <w:pStyle w:val="Heading3"/>
      </w:pPr>
      <w:bookmarkStart w:id="70" w:name="_Toc363488887"/>
      <w:r>
        <w:t>DESIGN</w:t>
      </w:r>
      <w:bookmarkEnd w:id="70"/>
    </w:p>
    <w:p w:rsidR="00DA4131" w:rsidRDefault="00701A2E" w:rsidP="00593444">
      <w:pPr>
        <w:jc w:val="both"/>
        <w:rPr>
          <w:sz w:val="28"/>
          <w:szCs w:val="28"/>
        </w:rPr>
      </w:pPr>
      <w:r w:rsidRPr="00701A2E">
        <w:rPr>
          <w:sz w:val="28"/>
          <w:szCs w:val="28"/>
        </w:rPr>
        <w:t>SYR2</w:t>
      </w:r>
      <w:r w:rsidR="00D0498F">
        <w:rPr>
          <w:sz w:val="28"/>
          <w:szCs w:val="28"/>
        </w:rPr>
        <w:t xml:space="preserve"> follows the same basic design outlined for HER. The “A” matrix is divided into square tiles and workgroups proceed to update the tiles. Just like SYR, the row-major designs can be leveraged from column-major designs without </w:t>
      </w:r>
      <w:r w:rsidR="00DA4131">
        <w:rPr>
          <w:sz w:val="28"/>
          <w:szCs w:val="28"/>
        </w:rPr>
        <w:t xml:space="preserve">any changes.  </w:t>
      </w:r>
    </w:p>
    <w:p w:rsidR="00DA4131" w:rsidRDefault="00DA4131" w:rsidP="00593444">
      <w:pPr>
        <w:jc w:val="both"/>
        <w:rPr>
          <w:sz w:val="28"/>
          <w:szCs w:val="28"/>
        </w:rPr>
      </w:pPr>
      <w:r>
        <w:rPr>
          <w:sz w:val="28"/>
          <w:szCs w:val="28"/>
        </w:rPr>
        <w:t xml:space="preserve">ALPHA * </w:t>
      </w:r>
      <w:r w:rsidR="007F7E4F">
        <w:rPr>
          <w:sz w:val="28"/>
          <w:szCs w:val="28"/>
        </w:rPr>
        <w:t>X [</w:t>
      </w:r>
      <w:r>
        <w:rPr>
          <w:sz w:val="28"/>
          <w:szCs w:val="28"/>
        </w:rPr>
        <w:t xml:space="preserve">ROW] * </w:t>
      </w:r>
      <w:r w:rsidR="007F7E4F">
        <w:rPr>
          <w:sz w:val="28"/>
          <w:szCs w:val="28"/>
        </w:rPr>
        <w:t>Y [</w:t>
      </w:r>
      <w:r>
        <w:rPr>
          <w:sz w:val="28"/>
          <w:szCs w:val="28"/>
        </w:rPr>
        <w:t xml:space="preserve">COL] + ALPHA * </w:t>
      </w:r>
      <w:r w:rsidR="007F7E4F">
        <w:rPr>
          <w:sz w:val="28"/>
          <w:szCs w:val="28"/>
        </w:rPr>
        <w:t>Y [</w:t>
      </w:r>
      <w:r>
        <w:rPr>
          <w:sz w:val="28"/>
          <w:szCs w:val="28"/>
        </w:rPr>
        <w:t>ROW]*</w:t>
      </w:r>
      <w:r w:rsidR="007F7E4F">
        <w:rPr>
          <w:sz w:val="28"/>
          <w:szCs w:val="28"/>
        </w:rPr>
        <w:t>X [</w:t>
      </w:r>
      <w:r>
        <w:rPr>
          <w:sz w:val="28"/>
          <w:szCs w:val="28"/>
        </w:rPr>
        <w:t>COL</w:t>
      </w:r>
      <w:r w:rsidR="007F7E4F">
        <w:rPr>
          <w:sz w:val="28"/>
          <w:szCs w:val="28"/>
        </w:rPr>
        <w:t>] =</w:t>
      </w:r>
      <w:r>
        <w:rPr>
          <w:sz w:val="28"/>
          <w:szCs w:val="28"/>
        </w:rPr>
        <w:t xml:space="preserve">= </w:t>
      </w:r>
    </w:p>
    <w:p w:rsidR="00DA4131" w:rsidRDefault="00DA4131" w:rsidP="00593444">
      <w:pPr>
        <w:jc w:val="both"/>
        <w:rPr>
          <w:sz w:val="28"/>
          <w:szCs w:val="28"/>
        </w:rPr>
      </w:pPr>
      <w:r>
        <w:rPr>
          <w:sz w:val="28"/>
          <w:szCs w:val="28"/>
        </w:rPr>
        <w:tab/>
        <w:t>ALPHA*</w:t>
      </w:r>
      <w:r w:rsidR="007F7E4F">
        <w:rPr>
          <w:sz w:val="28"/>
          <w:szCs w:val="28"/>
        </w:rPr>
        <w:t>Y [</w:t>
      </w:r>
      <w:r>
        <w:rPr>
          <w:sz w:val="28"/>
          <w:szCs w:val="28"/>
        </w:rPr>
        <w:t>ROW]*</w:t>
      </w:r>
      <w:r w:rsidR="007F7E4F">
        <w:rPr>
          <w:sz w:val="28"/>
          <w:szCs w:val="28"/>
        </w:rPr>
        <w:t>X [</w:t>
      </w:r>
      <w:r>
        <w:rPr>
          <w:sz w:val="28"/>
          <w:szCs w:val="28"/>
        </w:rPr>
        <w:t>COL] + ALPHA*</w:t>
      </w:r>
      <w:r w:rsidR="007F7E4F">
        <w:rPr>
          <w:sz w:val="28"/>
          <w:szCs w:val="28"/>
        </w:rPr>
        <w:t>X [</w:t>
      </w:r>
      <w:r>
        <w:rPr>
          <w:sz w:val="28"/>
          <w:szCs w:val="28"/>
        </w:rPr>
        <w:t>ROW]*</w:t>
      </w:r>
      <w:r w:rsidR="007F7E4F">
        <w:rPr>
          <w:sz w:val="28"/>
          <w:szCs w:val="28"/>
        </w:rPr>
        <w:t>Y [</w:t>
      </w:r>
      <w:r>
        <w:rPr>
          <w:sz w:val="28"/>
          <w:szCs w:val="28"/>
        </w:rPr>
        <w:t>COL]</w:t>
      </w:r>
    </w:p>
    <w:p w:rsidR="00DA4131" w:rsidRDefault="00DA4131" w:rsidP="00593444">
      <w:pPr>
        <w:jc w:val="both"/>
        <w:rPr>
          <w:sz w:val="28"/>
          <w:szCs w:val="28"/>
        </w:rPr>
      </w:pPr>
      <w:r>
        <w:rPr>
          <w:sz w:val="28"/>
          <w:szCs w:val="28"/>
        </w:rPr>
        <w:t>Hence,</w:t>
      </w:r>
    </w:p>
    <w:p w:rsidR="00DA4131" w:rsidRDefault="00DA4131" w:rsidP="00593444">
      <w:pPr>
        <w:jc w:val="both"/>
        <w:rPr>
          <w:sz w:val="28"/>
          <w:szCs w:val="28"/>
        </w:rPr>
      </w:pPr>
      <w:r>
        <w:rPr>
          <w:sz w:val="28"/>
          <w:szCs w:val="28"/>
        </w:rPr>
        <w:t>Row Major Lower Triangle == Col Major Upper Triangle</w:t>
      </w:r>
    </w:p>
    <w:p w:rsidR="00DA4131" w:rsidRDefault="00DA4131" w:rsidP="00593444">
      <w:pPr>
        <w:jc w:val="both"/>
        <w:rPr>
          <w:sz w:val="28"/>
          <w:szCs w:val="28"/>
        </w:rPr>
      </w:pPr>
      <w:r>
        <w:rPr>
          <w:sz w:val="28"/>
          <w:szCs w:val="28"/>
        </w:rPr>
        <w:t>Row Major Upper Triangle == Col Major Lower Triangle</w:t>
      </w:r>
    </w:p>
    <w:p w:rsidR="00DA4131" w:rsidRPr="00701A2E" w:rsidRDefault="00DA4131" w:rsidP="00593444">
      <w:pPr>
        <w:jc w:val="both"/>
        <w:rPr>
          <w:sz w:val="28"/>
          <w:szCs w:val="28"/>
        </w:rPr>
      </w:pPr>
      <w:r>
        <w:rPr>
          <w:sz w:val="28"/>
          <w:szCs w:val="28"/>
        </w:rPr>
        <w:t>The technique described in HER to accelerate diagonal blocks processing holds good for SYR2 as well.</w:t>
      </w:r>
    </w:p>
    <w:p w:rsidR="00CC2BE6" w:rsidRDefault="00CC2BE6" w:rsidP="00E875D2">
      <w:pPr>
        <w:pStyle w:val="Heading2"/>
        <w:jc w:val="center"/>
      </w:pPr>
      <w:bookmarkStart w:id="71" w:name="_Toc363488888"/>
      <w:r>
        <w:t>C/Z HEMM – Hermitian matrix multiply</w:t>
      </w:r>
      <w:bookmarkEnd w:id="71"/>
    </w:p>
    <w:p w:rsidR="00ED2AA8" w:rsidRDefault="00ED2AA8" w:rsidP="00E875D2">
      <w:pPr>
        <w:pStyle w:val="Heading3"/>
      </w:pPr>
      <w:bookmarkStart w:id="72" w:name="_Toc363488889"/>
      <w:r>
        <w:t>REQUIREMENT</w:t>
      </w:r>
      <w:bookmarkEnd w:id="72"/>
    </w:p>
    <w:p w:rsidR="00EF079D" w:rsidRDefault="00EF079D" w:rsidP="00EF079D">
      <w:pPr>
        <w:rPr>
          <w:sz w:val="28"/>
          <w:szCs w:val="28"/>
        </w:rPr>
      </w:pPr>
      <w:r w:rsidRPr="00EF079D">
        <w:rPr>
          <w:sz w:val="28"/>
          <w:szCs w:val="28"/>
        </w:rPr>
        <w:t>This routine performs the following operation</w:t>
      </w:r>
    </w:p>
    <w:p w:rsidR="00EF079D" w:rsidRDefault="00EF079D" w:rsidP="00EF079D">
      <w:pPr>
        <w:rPr>
          <w:sz w:val="28"/>
          <w:szCs w:val="28"/>
        </w:rPr>
      </w:pPr>
      <w:r>
        <w:rPr>
          <w:sz w:val="28"/>
          <w:szCs w:val="28"/>
        </w:rPr>
        <w:t xml:space="preserve">C = ALPHA*A*B + BETA*C </w:t>
      </w:r>
      <w:r>
        <w:rPr>
          <w:sz w:val="28"/>
          <w:szCs w:val="28"/>
        </w:rPr>
        <w:tab/>
        <w:t>(LEFT SIDE)</w:t>
      </w:r>
    </w:p>
    <w:p w:rsidR="00EF079D" w:rsidRDefault="00EF079D" w:rsidP="00EF079D">
      <w:pPr>
        <w:rPr>
          <w:sz w:val="28"/>
          <w:szCs w:val="28"/>
        </w:rPr>
      </w:pPr>
      <w:r>
        <w:rPr>
          <w:sz w:val="28"/>
          <w:szCs w:val="28"/>
        </w:rPr>
        <w:t>(</w:t>
      </w:r>
      <w:r w:rsidR="005F3AA4">
        <w:rPr>
          <w:sz w:val="28"/>
          <w:szCs w:val="28"/>
        </w:rPr>
        <w:t>O</w:t>
      </w:r>
      <w:r>
        <w:rPr>
          <w:sz w:val="28"/>
          <w:szCs w:val="28"/>
        </w:rPr>
        <w:t>r)</w:t>
      </w:r>
    </w:p>
    <w:p w:rsidR="00EF079D" w:rsidRDefault="00EF079D" w:rsidP="00EF079D">
      <w:pPr>
        <w:rPr>
          <w:sz w:val="28"/>
          <w:szCs w:val="28"/>
        </w:rPr>
      </w:pPr>
      <w:r>
        <w:rPr>
          <w:sz w:val="28"/>
          <w:szCs w:val="28"/>
        </w:rPr>
        <w:t>C = ALPHA*B*A + BETA*C</w:t>
      </w:r>
      <w:r>
        <w:rPr>
          <w:sz w:val="28"/>
          <w:szCs w:val="28"/>
        </w:rPr>
        <w:tab/>
        <w:t>(RIGHT SIDE)</w:t>
      </w:r>
    </w:p>
    <w:p w:rsidR="00B23CFA" w:rsidRDefault="00B23CFA" w:rsidP="00EF079D">
      <w:pPr>
        <w:rPr>
          <w:sz w:val="28"/>
          <w:szCs w:val="28"/>
        </w:rPr>
      </w:pPr>
      <w:r>
        <w:rPr>
          <w:sz w:val="28"/>
          <w:szCs w:val="28"/>
        </w:rPr>
        <w:t>Where</w:t>
      </w:r>
    </w:p>
    <w:p w:rsidR="00201DC0" w:rsidRDefault="00B23CFA" w:rsidP="00B23CFA">
      <w:pPr>
        <w:pStyle w:val="ListParagraph"/>
        <w:numPr>
          <w:ilvl w:val="0"/>
          <w:numId w:val="27"/>
        </w:numPr>
        <w:rPr>
          <w:sz w:val="28"/>
          <w:szCs w:val="28"/>
        </w:rPr>
      </w:pPr>
      <w:r>
        <w:rPr>
          <w:sz w:val="28"/>
          <w:szCs w:val="28"/>
        </w:rPr>
        <w:t>A is a Hermitian matrix of dimensions MxM or NxN depending on whether A appears in Left side (or) Right side respectively</w:t>
      </w:r>
      <w:r w:rsidR="00201DC0">
        <w:rPr>
          <w:sz w:val="28"/>
          <w:szCs w:val="28"/>
        </w:rPr>
        <w:t xml:space="preserve">. </w:t>
      </w:r>
    </w:p>
    <w:p w:rsidR="00B23CFA" w:rsidRDefault="00201DC0" w:rsidP="00201DC0">
      <w:pPr>
        <w:pStyle w:val="ListParagraph"/>
        <w:numPr>
          <w:ilvl w:val="1"/>
          <w:numId w:val="27"/>
        </w:numPr>
        <w:rPr>
          <w:sz w:val="28"/>
          <w:szCs w:val="28"/>
        </w:rPr>
      </w:pPr>
      <w:r>
        <w:rPr>
          <w:sz w:val="28"/>
          <w:szCs w:val="28"/>
        </w:rPr>
        <w:lastRenderedPageBreak/>
        <w:t>A Matrix data can be either in upper triangle or lower triangle</w:t>
      </w:r>
    </w:p>
    <w:p w:rsidR="00B23CFA" w:rsidRDefault="00B23CFA" w:rsidP="00B23CFA">
      <w:pPr>
        <w:pStyle w:val="ListParagraph"/>
        <w:numPr>
          <w:ilvl w:val="0"/>
          <w:numId w:val="27"/>
        </w:numPr>
        <w:rPr>
          <w:sz w:val="28"/>
          <w:szCs w:val="28"/>
        </w:rPr>
      </w:pPr>
      <w:r>
        <w:rPr>
          <w:sz w:val="28"/>
          <w:szCs w:val="28"/>
        </w:rPr>
        <w:t>C is a MxN matrix</w:t>
      </w:r>
    </w:p>
    <w:p w:rsidR="00B23CFA" w:rsidRDefault="00B23CFA" w:rsidP="00B23CFA">
      <w:pPr>
        <w:pStyle w:val="ListParagraph"/>
        <w:numPr>
          <w:ilvl w:val="0"/>
          <w:numId w:val="27"/>
        </w:numPr>
        <w:rPr>
          <w:sz w:val="28"/>
          <w:szCs w:val="28"/>
        </w:rPr>
      </w:pPr>
      <w:r>
        <w:rPr>
          <w:sz w:val="28"/>
          <w:szCs w:val="28"/>
        </w:rPr>
        <w:t>B is MxN matrix</w:t>
      </w:r>
    </w:p>
    <w:p w:rsidR="00201DC0" w:rsidRPr="00B23CFA" w:rsidRDefault="00201DC0" w:rsidP="00B23CFA">
      <w:pPr>
        <w:pStyle w:val="ListParagraph"/>
        <w:numPr>
          <w:ilvl w:val="0"/>
          <w:numId w:val="27"/>
        </w:numPr>
        <w:rPr>
          <w:sz w:val="28"/>
          <w:szCs w:val="28"/>
        </w:rPr>
      </w:pPr>
      <w:r>
        <w:rPr>
          <w:sz w:val="28"/>
          <w:szCs w:val="28"/>
        </w:rPr>
        <w:t>The matrices can be either in row major (or) Column major format</w:t>
      </w:r>
    </w:p>
    <w:p w:rsidR="00ED2AA8" w:rsidRDefault="00ED2AA8" w:rsidP="00E875D2">
      <w:pPr>
        <w:pStyle w:val="Heading3"/>
      </w:pPr>
      <w:bookmarkStart w:id="73" w:name="_Toc363488890"/>
      <w:r>
        <w:t>API</w:t>
      </w:r>
      <w:bookmarkEnd w:id="73"/>
    </w:p>
    <w:p w:rsidR="003D471A" w:rsidRPr="003D471A" w:rsidRDefault="003D471A" w:rsidP="003D471A">
      <w:pPr>
        <w:pStyle w:val="Heading4"/>
      </w:pPr>
      <w:bookmarkStart w:id="74" w:name="_Toc363488891"/>
      <w:r>
        <w:t>Single Complex HEMM</w:t>
      </w:r>
      <w:bookmarkEnd w:id="74"/>
    </w:p>
    <w:p w:rsidR="00E27C2F" w:rsidRDefault="00E27C2F" w:rsidP="00E27C2F">
      <w:pPr>
        <w:spacing w:after="0"/>
      </w:pPr>
      <w:r>
        <w:t>clAmdBlasStatus</w:t>
      </w:r>
    </w:p>
    <w:p w:rsidR="00E27C2F" w:rsidRDefault="00E27C2F" w:rsidP="00E27C2F">
      <w:pPr>
        <w:spacing w:after="0"/>
      </w:pPr>
      <w:r>
        <w:t>clAmdBlasChemm(</w:t>
      </w:r>
    </w:p>
    <w:p w:rsidR="00E27C2F" w:rsidRDefault="00E27C2F" w:rsidP="00E27C2F">
      <w:pPr>
        <w:spacing w:after="0"/>
      </w:pPr>
      <w:r>
        <w:t xml:space="preserve">    clAmdBlasOrder order,</w:t>
      </w:r>
    </w:p>
    <w:p w:rsidR="00E27C2F" w:rsidRDefault="00E27C2F" w:rsidP="00E27C2F">
      <w:pPr>
        <w:spacing w:after="0"/>
      </w:pPr>
      <w:r>
        <w:t xml:space="preserve">    clAmdBlasSide side,</w:t>
      </w:r>
    </w:p>
    <w:p w:rsidR="00E27C2F" w:rsidRDefault="00E27C2F" w:rsidP="00E27C2F">
      <w:pPr>
        <w:spacing w:after="0"/>
      </w:pPr>
      <w:r>
        <w:t xml:space="preserve">    clAmdBlasUplo uplo,</w:t>
      </w:r>
    </w:p>
    <w:p w:rsidR="00E27C2F" w:rsidRDefault="00E27C2F" w:rsidP="00E27C2F">
      <w:pPr>
        <w:spacing w:after="0"/>
      </w:pPr>
      <w:r>
        <w:t xml:space="preserve">    size_t  M,</w:t>
      </w:r>
    </w:p>
    <w:p w:rsidR="00E27C2F" w:rsidRDefault="00E27C2F" w:rsidP="00E27C2F">
      <w:pPr>
        <w:spacing w:after="0"/>
      </w:pPr>
      <w:r>
        <w:t xml:space="preserve">    size_t  N,</w:t>
      </w:r>
    </w:p>
    <w:p w:rsidR="00E27C2F" w:rsidRDefault="00E27C2F" w:rsidP="00E27C2F">
      <w:pPr>
        <w:spacing w:after="0"/>
      </w:pPr>
      <w:r>
        <w:t xml:space="preserve">    cl_float2 alpha,</w:t>
      </w:r>
    </w:p>
    <w:p w:rsidR="00E27C2F" w:rsidRDefault="00E27C2F" w:rsidP="00E27C2F">
      <w:pPr>
        <w:spacing w:after="0"/>
      </w:pPr>
      <w:r>
        <w:t xml:space="preserve">    const cl_mem A,</w:t>
      </w:r>
    </w:p>
    <w:p w:rsidR="00E27C2F" w:rsidRDefault="00E27C2F" w:rsidP="00E27C2F">
      <w:pPr>
        <w:spacing w:after="0"/>
      </w:pPr>
      <w:r>
        <w:t xml:space="preserve">    </w:t>
      </w:r>
      <w:r w:rsidR="00A30C79">
        <w:t>size_t offa</w:t>
      </w:r>
      <w:r>
        <w:t>,</w:t>
      </w:r>
    </w:p>
    <w:p w:rsidR="00E27C2F" w:rsidRDefault="00E27C2F" w:rsidP="00E27C2F">
      <w:pPr>
        <w:spacing w:after="0"/>
      </w:pPr>
      <w:r>
        <w:t xml:space="preserve">    size_t lda,</w:t>
      </w:r>
    </w:p>
    <w:p w:rsidR="00E27C2F" w:rsidRDefault="00E27C2F" w:rsidP="00E27C2F">
      <w:pPr>
        <w:spacing w:after="0"/>
      </w:pPr>
      <w:r>
        <w:t xml:space="preserve">    const cl_mem B,</w:t>
      </w:r>
    </w:p>
    <w:p w:rsidR="00E27C2F" w:rsidRDefault="00E27C2F" w:rsidP="00E27C2F">
      <w:pPr>
        <w:spacing w:after="0"/>
      </w:pPr>
      <w:r>
        <w:t xml:space="preserve">    int offb,</w:t>
      </w:r>
    </w:p>
    <w:p w:rsidR="00E27C2F" w:rsidRDefault="00E27C2F" w:rsidP="00E27C2F">
      <w:pPr>
        <w:spacing w:after="0"/>
      </w:pPr>
      <w:r>
        <w:t xml:space="preserve">    size_t ldb,</w:t>
      </w:r>
    </w:p>
    <w:p w:rsidR="00E27C2F" w:rsidRDefault="00E27C2F" w:rsidP="00E27C2F">
      <w:pPr>
        <w:spacing w:after="0"/>
      </w:pPr>
      <w:r>
        <w:t xml:space="preserve">    cl_float2 beta,</w:t>
      </w:r>
    </w:p>
    <w:p w:rsidR="00E27C2F" w:rsidRDefault="00E27C2F" w:rsidP="00E27C2F">
      <w:pPr>
        <w:spacing w:after="0"/>
      </w:pPr>
      <w:r>
        <w:t xml:space="preserve">    cl_mem C,</w:t>
      </w:r>
    </w:p>
    <w:p w:rsidR="00E27C2F" w:rsidRDefault="00E27C2F" w:rsidP="00E27C2F">
      <w:pPr>
        <w:spacing w:after="0"/>
      </w:pPr>
      <w:r>
        <w:t xml:space="preserve">    int offc,</w:t>
      </w:r>
    </w:p>
    <w:p w:rsidR="00E27C2F" w:rsidRDefault="00E27C2F" w:rsidP="00E27C2F">
      <w:pPr>
        <w:spacing w:after="0"/>
      </w:pPr>
      <w:r>
        <w:t xml:space="preserve">    size_t ldc,</w:t>
      </w:r>
    </w:p>
    <w:p w:rsidR="00E27C2F" w:rsidRDefault="00E27C2F" w:rsidP="00E27C2F">
      <w:pPr>
        <w:spacing w:after="0"/>
      </w:pPr>
      <w:r>
        <w:t xml:space="preserve">    cl_uint numCommandQueues,</w:t>
      </w:r>
    </w:p>
    <w:p w:rsidR="00E27C2F" w:rsidRDefault="00E27C2F" w:rsidP="00E27C2F">
      <w:pPr>
        <w:spacing w:after="0"/>
      </w:pPr>
      <w:r>
        <w:t xml:space="preserve">    cl_command_queue* commandQueue,</w:t>
      </w:r>
    </w:p>
    <w:p w:rsidR="00E27C2F" w:rsidRDefault="00E27C2F" w:rsidP="00E27C2F">
      <w:pPr>
        <w:spacing w:after="0"/>
      </w:pPr>
      <w:r>
        <w:t xml:space="preserve">    cl_uint numEventsInWaitList,</w:t>
      </w:r>
    </w:p>
    <w:p w:rsidR="00E27C2F" w:rsidRDefault="00E27C2F" w:rsidP="00E27C2F">
      <w:pPr>
        <w:spacing w:after="0"/>
      </w:pPr>
      <w:r>
        <w:t xml:space="preserve">    const cl_event* eventWaitList,</w:t>
      </w:r>
    </w:p>
    <w:p w:rsidR="005F3AA4" w:rsidRDefault="00E27C2F" w:rsidP="00E27C2F">
      <w:r>
        <w:t xml:space="preserve">    cl_event* events);</w:t>
      </w:r>
    </w:p>
    <w:p w:rsidR="00ED1BC6" w:rsidRDefault="00ED1BC6" w:rsidP="00E27C2F"/>
    <w:p w:rsidR="003D471A" w:rsidRDefault="003D471A" w:rsidP="003D471A">
      <w:pPr>
        <w:pStyle w:val="Heading4"/>
      </w:pPr>
      <w:bookmarkStart w:id="75" w:name="_Toc363488892"/>
      <w:r>
        <w:t>Double Complex HEMM</w:t>
      </w:r>
      <w:bookmarkEnd w:id="75"/>
    </w:p>
    <w:p w:rsidR="00ED1BC6" w:rsidRDefault="00ED1BC6" w:rsidP="00ED1BC6">
      <w:pPr>
        <w:spacing w:after="0"/>
      </w:pPr>
      <w:r>
        <w:t>clAmdBlasStatus</w:t>
      </w:r>
    </w:p>
    <w:p w:rsidR="00ED1BC6" w:rsidRDefault="00ED1BC6" w:rsidP="00ED1BC6">
      <w:pPr>
        <w:spacing w:after="0"/>
      </w:pPr>
      <w:r>
        <w:t>clAmdBlasZhemm(</w:t>
      </w:r>
    </w:p>
    <w:p w:rsidR="00ED1BC6" w:rsidRDefault="00ED1BC6" w:rsidP="00ED1BC6">
      <w:pPr>
        <w:spacing w:after="0"/>
      </w:pPr>
      <w:r>
        <w:t xml:space="preserve">    clAmdBlasOrder order,</w:t>
      </w:r>
    </w:p>
    <w:p w:rsidR="00ED1BC6" w:rsidRDefault="00ED1BC6" w:rsidP="00ED1BC6">
      <w:pPr>
        <w:spacing w:after="0"/>
      </w:pPr>
      <w:r>
        <w:t xml:space="preserve">    clAmdBlasSide side,</w:t>
      </w:r>
    </w:p>
    <w:p w:rsidR="00ED1BC6" w:rsidRDefault="00ED1BC6" w:rsidP="00ED1BC6">
      <w:pPr>
        <w:spacing w:after="0"/>
      </w:pPr>
      <w:r>
        <w:t xml:space="preserve">    clAmdBlasUplo uplo,</w:t>
      </w:r>
    </w:p>
    <w:p w:rsidR="00ED1BC6" w:rsidRDefault="00ED1BC6" w:rsidP="00ED1BC6">
      <w:pPr>
        <w:spacing w:after="0"/>
      </w:pPr>
      <w:r>
        <w:t xml:space="preserve">    size_t  M,</w:t>
      </w:r>
    </w:p>
    <w:p w:rsidR="00ED1BC6" w:rsidRDefault="00ED1BC6" w:rsidP="00ED1BC6">
      <w:pPr>
        <w:spacing w:after="0"/>
      </w:pPr>
      <w:r>
        <w:t xml:space="preserve">    size_t  N,</w:t>
      </w:r>
    </w:p>
    <w:p w:rsidR="00ED1BC6" w:rsidRDefault="00ED1BC6" w:rsidP="00ED1BC6">
      <w:pPr>
        <w:spacing w:after="0"/>
      </w:pPr>
      <w:r>
        <w:lastRenderedPageBreak/>
        <w:t xml:space="preserve">    cl_</w:t>
      </w:r>
      <w:r w:rsidR="001D0851">
        <w:t>double</w:t>
      </w:r>
      <w:r>
        <w:t>2 alpha,</w:t>
      </w:r>
    </w:p>
    <w:p w:rsidR="00ED1BC6" w:rsidRDefault="00ED1BC6" w:rsidP="00ED1BC6">
      <w:pPr>
        <w:spacing w:after="0"/>
      </w:pPr>
      <w:r>
        <w:t xml:space="preserve">    const cl_mem A,</w:t>
      </w:r>
    </w:p>
    <w:p w:rsidR="00ED1BC6" w:rsidRDefault="00ED1BC6" w:rsidP="00ED1BC6">
      <w:pPr>
        <w:spacing w:after="0"/>
      </w:pPr>
      <w:r>
        <w:t xml:space="preserve">    </w:t>
      </w:r>
      <w:r w:rsidR="00A30C79">
        <w:t>size_t offa</w:t>
      </w:r>
      <w:r>
        <w:t>,</w:t>
      </w:r>
    </w:p>
    <w:p w:rsidR="00ED1BC6" w:rsidRDefault="00ED1BC6" w:rsidP="00ED1BC6">
      <w:pPr>
        <w:spacing w:after="0"/>
      </w:pPr>
      <w:r>
        <w:t xml:space="preserve">    size_t lda,</w:t>
      </w:r>
    </w:p>
    <w:p w:rsidR="00ED1BC6" w:rsidRDefault="00ED1BC6" w:rsidP="00ED1BC6">
      <w:pPr>
        <w:spacing w:after="0"/>
      </w:pPr>
      <w:r>
        <w:t xml:space="preserve">    const cl_mem B,</w:t>
      </w:r>
    </w:p>
    <w:p w:rsidR="00ED1BC6" w:rsidRDefault="00ED1BC6" w:rsidP="00ED1BC6">
      <w:pPr>
        <w:spacing w:after="0"/>
      </w:pPr>
      <w:r>
        <w:t xml:space="preserve">    int offb,</w:t>
      </w:r>
    </w:p>
    <w:p w:rsidR="00ED1BC6" w:rsidRDefault="00ED1BC6" w:rsidP="00ED1BC6">
      <w:pPr>
        <w:spacing w:after="0"/>
      </w:pPr>
      <w:r>
        <w:t xml:space="preserve">    size_t ldb,</w:t>
      </w:r>
    </w:p>
    <w:p w:rsidR="00ED1BC6" w:rsidRDefault="00ED1BC6" w:rsidP="00ED1BC6">
      <w:pPr>
        <w:spacing w:after="0"/>
      </w:pPr>
      <w:r>
        <w:t xml:space="preserve">    </w:t>
      </w:r>
      <w:r w:rsidR="000527B3">
        <w:t>cl_double</w:t>
      </w:r>
      <w:r>
        <w:t>2 beta,</w:t>
      </w:r>
    </w:p>
    <w:p w:rsidR="00ED1BC6" w:rsidRDefault="00ED1BC6" w:rsidP="00ED1BC6">
      <w:pPr>
        <w:spacing w:after="0"/>
      </w:pPr>
      <w:r>
        <w:t xml:space="preserve">    cl_mem C,</w:t>
      </w:r>
    </w:p>
    <w:p w:rsidR="00ED1BC6" w:rsidRDefault="00ED1BC6" w:rsidP="00ED1BC6">
      <w:pPr>
        <w:spacing w:after="0"/>
      </w:pPr>
      <w:r>
        <w:t xml:space="preserve">    int offc,</w:t>
      </w:r>
    </w:p>
    <w:p w:rsidR="00ED1BC6" w:rsidRDefault="00ED1BC6" w:rsidP="00ED1BC6">
      <w:pPr>
        <w:spacing w:after="0"/>
      </w:pPr>
      <w:r>
        <w:t xml:space="preserve">    size_t ldc,</w:t>
      </w:r>
    </w:p>
    <w:p w:rsidR="00ED1BC6" w:rsidRDefault="00ED1BC6" w:rsidP="00ED1BC6">
      <w:pPr>
        <w:spacing w:after="0"/>
      </w:pPr>
      <w:r>
        <w:t xml:space="preserve">    cl_uint numCommandQueues,</w:t>
      </w:r>
    </w:p>
    <w:p w:rsidR="00ED1BC6" w:rsidRDefault="00ED1BC6" w:rsidP="00ED1BC6">
      <w:pPr>
        <w:spacing w:after="0"/>
      </w:pPr>
      <w:r>
        <w:t xml:space="preserve">    cl_command_queue* commandQueue,</w:t>
      </w:r>
    </w:p>
    <w:p w:rsidR="00ED1BC6" w:rsidRDefault="00ED1BC6" w:rsidP="00ED1BC6">
      <w:pPr>
        <w:spacing w:after="0"/>
      </w:pPr>
      <w:r>
        <w:t xml:space="preserve">    cl_uint numEventsInWaitList,</w:t>
      </w:r>
    </w:p>
    <w:p w:rsidR="00ED1BC6" w:rsidRDefault="00ED1BC6" w:rsidP="00ED1BC6">
      <w:pPr>
        <w:spacing w:after="0"/>
      </w:pPr>
      <w:r>
        <w:t xml:space="preserve">    const cl_event* eventWaitList,</w:t>
      </w:r>
    </w:p>
    <w:p w:rsidR="00ED1BC6" w:rsidRPr="005F3AA4" w:rsidRDefault="00ED1BC6" w:rsidP="00ED1BC6">
      <w:r>
        <w:t xml:space="preserve">    cl_event* events);</w:t>
      </w:r>
    </w:p>
    <w:p w:rsidR="00ED2AA8" w:rsidRDefault="00ED2AA8" w:rsidP="00E875D2">
      <w:pPr>
        <w:pStyle w:val="Heading3"/>
      </w:pPr>
      <w:bookmarkStart w:id="76" w:name="_Toc363488893"/>
      <w:r>
        <w:t>DESIGN</w:t>
      </w:r>
      <w:bookmarkEnd w:id="76"/>
    </w:p>
    <w:p w:rsidR="00D127D3" w:rsidRDefault="00D127D3" w:rsidP="00E3584E">
      <w:pPr>
        <w:jc w:val="both"/>
        <w:rPr>
          <w:sz w:val="28"/>
          <w:szCs w:val="28"/>
        </w:rPr>
      </w:pPr>
      <w:r w:rsidRPr="00D127D3">
        <w:rPr>
          <w:sz w:val="28"/>
          <w:szCs w:val="28"/>
        </w:rPr>
        <w:t>HEMM is the complex conjugate variant of SYMM</w:t>
      </w:r>
      <w:r>
        <w:rPr>
          <w:sz w:val="28"/>
          <w:szCs w:val="28"/>
        </w:rPr>
        <w:t xml:space="preserve">. Hermitian matrix differs from a complex symmetric matrix </w:t>
      </w:r>
      <w:r w:rsidR="00E3584E">
        <w:rPr>
          <w:sz w:val="28"/>
          <w:szCs w:val="28"/>
        </w:rPr>
        <w:t xml:space="preserve">only by the fact </w:t>
      </w:r>
      <w:r>
        <w:rPr>
          <w:sz w:val="28"/>
          <w:szCs w:val="28"/>
        </w:rPr>
        <w:t>that the symmetric counterparts are complex conjugates of each other.</w:t>
      </w:r>
    </w:p>
    <w:p w:rsidR="00D127D3" w:rsidRDefault="00D127D3" w:rsidP="00D874D6">
      <w:pPr>
        <w:jc w:val="both"/>
        <w:rPr>
          <w:sz w:val="28"/>
          <w:szCs w:val="28"/>
        </w:rPr>
      </w:pPr>
      <w:r>
        <w:rPr>
          <w:sz w:val="28"/>
          <w:szCs w:val="28"/>
        </w:rPr>
        <w:t>The design of SYMM holds good for HEMM as well. Please refer P1 documentation for design of SYMM.</w:t>
      </w:r>
    </w:p>
    <w:p w:rsidR="00D127D3" w:rsidRPr="00D127D3" w:rsidRDefault="00D127D3" w:rsidP="00D874D6">
      <w:pPr>
        <w:jc w:val="both"/>
        <w:rPr>
          <w:sz w:val="28"/>
          <w:szCs w:val="28"/>
        </w:rPr>
      </w:pPr>
      <w:r>
        <w:rPr>
          <w:sz w:val="28"/>
          <w:szCs w:val="28"/>
        </w:rPr>
        <w:t>Support for HEMM will be added using conditional compilation defines in existing SYMM code.</w:t>
      </w:r>
    </w:p>
    <w:p w:rsidR="00504436" w:rsidRDefault="00504436" w:rsidP="00E875D2">
      <w:pPr>
        <w:pStyle w:val="Heading2"/>
        <w:jc w:val="center"/>
      </w:pPr>
    </w:p>
    <w:p w:rsidR="00CC2BE6" w:rsidRDefault="00CC2BE6" w:rsidP="00E875D2">
      <w:pPr>
        <w:pStyle w:val="Heading2"/>
        <w:jc w:val="center"/>
      </w:pPr>
      <w:bookmarkStart w:id="77" w:name="_Toc363488894"/>
      <w:r>
        <w:t>C/Z HERK – Hermitian rank K update</w:t>
      </w:r>
      <w:bookmarkEnd w:id="77"/>
    </w:p>
    <w:p w:rsidR="00ED2AA8" w:rsidRDefault="00ED2AA8" w:rsidP="00E875D2">
      <w:pPr>
        <w:pStyle w:val="Heading3"/>
      </w:pPr>
      <w:bookmarkStart w:id="78" w:name="_Toc363488895"/>
      <w:r>
        <w:t>REQUIREMENT</w:t>
      </w:r>
      <w:bookmarkEnd w:id="78"/>
    </w:p>
    <w:p w:rsidR="007E0038" w:rsidRPr="00D90CF7" w:rsidRDefault="00D90CF7" w:rsidP="007E0038">
      <w:pPr>
        <w:rPr>
          <w:sz w:val="28"/>
          <w:szCs w:val="28"/>
        </w:rPr>
      </w:pPr>
      <w:r w:rsidRPr="00D90CF7">
        <w:rPr>
          <w:sz w:val="28"/>
          <w:szCs w:val="28"/>
        </w:rPr>
        <w:t>C/ZHERK performs one of the following</w:t>
      </w:r>
    </w:p>
    <w:p w:rsidR="00D90CF7" w:rsidRPr="00D90CF7" w:rsidRDefault="00D90CF7" w:rsidP="007E0038">
      <w:pPr>
        <w:rPr>
          <w:sz w:val="28"/>
          <w:szCs w:val="28"/>
        </w:rPr>
      </w:pPr>
      <w:r w:rsidRPr="00D90CF7">
        <w:rPr>
          <w:sz w:val="28"/>
          <w:szCs w:val="28"/>
        </w:rPr>
        <w:t>C = ALPHA*A*A**H + BETA*C</w:t>
      </w:r>
    </w:p>
    <w:p w:rsidR="00D90CF7" w:rsidRPr="00D90CF7" w:rsidRDefault="00D90CF7" w:rsidP="007E0038">
      <w:pPr>
        <w:rPr>
          <w:sz w:val="28"/>
          <w:szCs w:val="28"/>
        </w:rPr>
      </w:pPr>
      <w:r w:rsidRPr="00D90CF7">
        <w:rPr>
          <w:sz w:val="28"/>
          <w:szCs w:val="28"/>
        </w:rPr>
        <w:t>Or</w:t>
      </w:r>
    </w:p>
    <w:p w:rsidR="00D90CF7" w:rsidRPr="00D90CF7" w:rsidRDefault="00D90CF7" w:rsidP="007E0038">
      <w:pPr>
        <w:rPr>
          <w:sz w:val="28"/>
          <w:szCs w:val="28"/>
        </w:rPr>
      </w:pPr>
      <w:r w:rsidRPr="00D90CF7">
        <w:rPr>
          <w:sz w:val="28"/>
          <w:szCs w:val="28"/>
        </w:rPr>
        <w:t>C = ALPHA*A**H*A + BETA*C</w:t>
      </w:r>
    </w:p>
    <w:p w:rsidR="00D90CF7" w:rsidRPr="00D90CF7" w:rsidRDefault="00D90CF7" w:rsidP="007E0038">
      <w:pPr>
        <w:rPr>
          <w:sz w:val="28"/>
          <w:szCs w:val="28"/>
        </w:rPr>
      </w:pPr>
      <w:r w:rsidRPr="00D90CF7">
        <w:rPr>
          <w:sz w:val="28"/>
          <w:szCs w:val="28"/>
        </w:rPr>
        <w:t>Where</w:t>
      </w:r>
    </w:p>
    <w:p w:rsidR="00D90CF7" w:rsidRDefault="00D90CF7" w:rsidP="00D90CF7">
      <w:pPr>
        <w:pStyle w:val="ListParagraph"/>
        <w:numPr>
          <w:ilvl w:val="0"/>
          <w:numId w:val="26"/>
        </w:numPr>
        <w:rPr>
          <w:sz w:val="28"/>
          <w:szCs w:val="28"/>
        </w:rPr>
      </w:pPr>
      <w:r w:rsidRPr="00D90CF7">
        <w:rPr>
          <w:sz w:val="28"/>
          <w:szCs w:val="28"/>
        </w:rPr>
        <w:lastRenderedPageBreak/>
        <w:t>ALPHA</w:t>
      </w:r>
      <w:r>
        <w:rPr>
          <w:sz w:val="28"/>
          <w:szCs w:val="28"/>
        </w:rPr>
        <w:t>, BETA are</w:t>
      </w:r>
      <w:r w:rsidRPr="00D90CF7">
        <w:rPr>
          <w:sz w:val="28"/>
          <w:szCs w:val="28"/>
        </w:rPr>
        <w:t xml:space="preserve"> </w:t>
      </w:r>
      <w:r>
        <w:rPr>
          <w:sz w:val="28"/>
          <w:szCs w:val="28"/>
        </w:rPr>
        <w:t>REAL SCALARs</w:t>
      </w:r>
    </w:p>
    <w:p w:rsidR="00D90CF7" w:rsidRDefault="00D90CF7" w:rsidP="00D90CF7">
      <w:pPr>
        <w:pStyle w:val="ListParagraph"/>
        <w:numPr>
          <w:ilvl w:val="0"/>
          <w:numId w:val="26"/>
        </w:numPr>
        <w:rPr>
          <w:sz w:val="28"/>
          <w:szCs w:val="28"/>
        </w:rPr>
      </w:pPr>
      <w:r>
        <w:rPr>
          <w:sz w:val="28"/>
          <w:szCs w:val="28"/>
        </w:rPr>
        <w:t>A is a complex matrix</w:t>
      </w:r>
      <w:r w:rsidR="000D36D1">
        <w:rPr>
          <w:sz w:val="28"/>
          <w:szCs w:val="28"/>
        </w:rPr>
        <w:t xml:space="preserve"> of either NxK (or) KxN dependi</w:t>
      </w:r>
      <w:r w:rsidR="00197587">
        <w:rPr>
          <w:sz w:val="28"/>
          <w:szCs w:val="28"/>
        </w:rPr>
        <w:t>ng on the former or</w:t>
      </w:r>
      <w:r w:rsidR="000D36D1">
        <w:rPr>
          <w:sz w:val="28"/>
          <w:szCs w:val="28"/>
        </w:rPr>
        <w:t xml:space="preserve"> latter operation respectively</w:t>
      </w:r>
    </w:p>
    <w:p w:rsidR="00D90CF7" w:rsidRPr="00D90CF7" w:rsidRDefault="00D90CF7" w:rsidP="00D90CF7">
      <w:pPr>
        <w:pStyle w:val="ListParagraph"/>
        <w:numPr>
          <w:ilvl w:val="0"/>
          <w:numId w:val="26"/>
        </w:numPr>
        <w:rPr>
          <w:sz w:val="28"/>
          <w:szCs w:val="28"/>
        </w:rPr>
      </w:pPr>
      <w:r>
        <w:rPr>
          <w:sz w:val="28"/>
          <w:szCs w:val="28"/>
        </w:rPr>
        <w:t xml:space="preserve">C is a NxN Hermitian </w:t>
      </w:r>
      <w:r w:rsidR="000D36D1">
        <w:rPr>
          <w:sz w:val="28"/>
          <w:szCs w:val="28"/>
        </w:rPr>
        <w:t>matrix whose either lower triangle or upper-triangle data is available</w:t>
      </w:r>
    </w:p>
    <w:p w:rsidR="00ED2AA8" w:rsidRDefault="00ED2AA8" w:rsidP="00E875D2">
      <w:pPr>
        <w:pStyle w:val="Heading3"/>
      </w:pPr>
      <w:bookmarkStart w:id="79" w:name="_Toc363488896"/>
      <w:r>
        <w:t>API</w:t>
      </w:r>
      <w:bookmarkEnd w:id="79"/>
    </w:p>
    <w:p w:rsidR="000D36D1" w:rsidRDefault="00197587" w:rsidP="00197587">
      <w:pPr>
        <w:pStyle w:val="Heading4"/>
      </w:pPr>
      <w:bookmarkStart w:id="80" w:name="_Toc363488897"/>
      <w:r>
        <w:t>Single Complex HERK</w:t>
      </w:r>
      <w:bookmarkEnd w:id="80"/>
    </w:p>
    <w:p w:rsidR="00197587" w:rsidRDefault="00197587" w:rsidP="00197587">
      <w:pPr>
        <w:spacing w:after="0"/>
      </w:pPr>
      <w:r>
        <w:t xml:space="preserve">clAmdBlasStatus </w:t>
      </w:r>
    </w:p>
    <w:p w:rsidR="00197587" w:rsidRDefault="00197587" w:rsidP="00197587">
      <w:pPr>
        <w:spacing w:after="0"/>
      </w:pPr>
      <w:r>
        <w:t>clAmdBlasCherk(</w:t>
      </w:r>
    </w:p>
    <w:p w:rsidR="00197587" w:rsidRDefault="00197587" w:rsidP="00197587">
      <w:pPr>
        <w:spacing w:after="0"/>
      </w:pPr>
      <w:r>
        <w:tab/>
        <w:t>clAmdBlasorder order,</w:t>
      </w:r>
    </w:p>
    <w:p w:rsidR="00197587" w:rsidRDefault="00197587" w:rsidP="00197587">
      <w:pPr>
        <w:spacing w:after="0"/>
      </w:pPr>
      <w:r>
        <w:tab/>
        <w:t>clAmdBlasUplo uplo,</w:t>
      </w:r>
    </w:p>
    <w:p w:rsidR="00197587" w:rsidRDefault="00197587" w:rsidP="00197587">
      <w:pPr>
        <w:spacing w:after="0"/>
      </w:pPr>
      <w:r>
        <w:tab/>
        <w:t>clAmdBlasTrans trans,</w:t>
      </w:r>
    </w:p>
    <w:p w:rsidR="00197587" w:rsidRDefault="00197587" w:rsidP="00197587">
      <w:pPr>
        <w:spacing w:after="0"/>
      </w:pPr>
      <w:r>
        <w:tab/>
        <w:t>size_t N,</w:t>
      </w:r>
    </w:p>
    <w:p w:rsidR="00197587" w:rsidRDefault="00197587" w:rsidP="00197587">
      <w:pPr>
        <w:spacing w:after="0"/>
      </w:pPr>
      <w:r>
        <w:tab/>
        <w:t>size_t K,</w:t>
      </w:r>
    </w:p>
    <w:p w:rsidR="00197587" w:rsidRDefault="00197587" w:rsidP="00197587">
      <w:pPr>
        <w:spacing w:after="0"/>
      </w:pPr>
      <w:r>
        <w:tab/>
        <w:t>float alpha,</w:t>
      </w:r>
    </w:p>
    <w:p w:rsidR="00197587" w:rsidRDefault="00197587" w:rsidP="00197587">
      <w:pPr>
        <w:spacing w:after="0"/>
      </w:pPr>
      <w:r>
        <w:tab/>
        <w:t>const cl_mem A,</w:t>
      </w:r>
    </w:p>
    <w:p w:rsidR="00197587" w:rsidRDefault="00197587" w:rsidP="00197587">
      <w:pPr>
        <w:spacing w:after="0"/>
      </w:pPr>
      <w:r>
        <w:tab/>
      </w:r>
      <w:r w:rsidR="00A30C79">
        <w:t>size_t offa</w:t>
      </w:r>
      <w:r>
        <w:t>,</w:t>
      </w:r>
    </w:p>
    <w:p w:rsidR="00197587" w:rsidRDefault="00197587" w:rsidP="00197587">
      <w:pPr>
        <w:spacing w:after="0"/>
      </w:pPr>
      <w:r>
        <w:tab/>
        <w:t>size_t lda,</w:t>
      </w:r>
    </w:p>
    <w:p w:rsidR="00197587" w:rsidRDefault="00197587" w:rsidP="00197587">
      <w:pPr>
        <w:spacing w:after="0"/>
      </w:pPr>
      <w:r>
        <w:tab/>
        <w:t>float beta,</w:t>
      </w:r>
    </w:p>
    <w:p w:rsidR="00197587" w:rsidRDefault="00197587" w:rsidP="00197587">
      <w:pPr>
        <w:spacing w:after="0"/>
      </w:pPr>
      <w:r>
        <w:tab/>
        <w:t>cl_mem C,</w:t>
      </w:r>
    </w:p>
    <w:p w:rsidR="00197587" w:rsidRDefault="00197587" w:rsidP="00197587">
      <w:pPr>
        <w:spacing w:after="0"/>
      </w:pPr>
      <w:r>
        <w:tab/>
        <w:t>int offc,</w:t>
      </w:r>
    </w:p>
    <w:p w:rsidR="00197587" w:rsidRDefault="00197587" w:rsidP="00197587">
      <w:pPr>
        <w:spacing w:after="0"/>
      </w:pPr>
      <w:r>
        <w:tab/>
        <w:t>size_t ldc);</w:t>
      </w:r>
    </w:p>
    <w:p w:rsidR="00197587" w:rsidRDefault="00197587" w:rsidP="00197587">
      <w:pPr>
        <w:pStyle w:val="Heading4"/>
      </w:pPr>
      <w:bookmarkStart w:id="81" w:name="_Toc363488898"/>
      <w:r>
        <w:t>Double Complex HERK</w:t>
      </w:r>
      <w:bookmarkEnd w:id="81"/>
    </w:p>
    <w:p w:rsidR="00197587" w:rsidRDefault="00197587" w:rsidP="00197587">
      <w:pPr>
        <w:spacing w:after="0"/>
      </w:pPr>
      <w:r>
        <w:t xml:space="preserve">clAmdBlasStatus </w:t>
      </w:r>
    </w:p>
    <w:p w:rsidR="00197587" w:rsidRDefault="00197587" w:rsidP="00197587">
      <w:pPr>
        <w:spacing w:after="0"/>
      </w:pPr>
      <w:r>
        <w:t>clAmdBlasZherk(</w:t>
      </w:r>
    </w:p>
    <w:p w:rsidR="00197587" w:rsidRDefault="00197587" w:rsidP="00197587">
      <w:pPr>
        <w:spacing w:after="0"/>
      </w:pPr>
      <w:r>
        <w:tab/>
        <w:t>clAmdBlasorder order,</w:t>
      </w:r>
    </w:p>
    <w:p w:rsidR="00197587" w:rsidRDefault="00197587" w:rsidP="00197587">
      <w:pPr>
        <w:spacing w:after="0"/>
      </w:pPr>
      <w:r>
        <w:tab/>
        <w:t>clAmdBlasUplo uplo,</w:t>
      </w:r>
    </w:p>
    <w:p w:rsidR="00197587" w:rsidRDefault="00197587" w:rsidP="00197587">
      <w:pPr>
        <w:spacing w:after="0"/>
      </w:pPr>
      <w:r>
        <w:tab/>
        <w:t>clAmdBlasTrans trans,</w:t>
      </w:r>
    </w:p>
    <w:p w:rsidR="00197587" w:rsidRDefault="00197587" w:rsidP="00197587">
      <w:pPr>
        <w:spacing w:after="0"/>
      </w:pPr>
      <w:r>
        <w:tab/>
        <w:t>size_t N,</w:t>
      </w:r>
    </w:p>
    <w:p w:rsidR="00197587" w:rsidRDefault="00197587" w:rsidP="00197587">
      <w:pPr>
        <w:spacing w:after="0"/>
      </w:pPr>
      <w:r>
        <w:tab/>
        <w:t>size_t K,</w:t>
      </w:r>
    </w:p>
    <w:p w:rsidR="00197587" w:rsidRDefault="00197587" w:rsidP="00197587">
      <w:pPr>
        <w:spacing w:after="0"/>
      </w:pPr>
      <w:r>
        <w:tab/>
        <w:t>double alpha,</w:t>
      </w:r>
    </w:p>
    <w:p w:rsidR="00197587" w:rsidRDefault="00197587" w:rsidP="00197587">
      <w:pPr>
        <w:spacing w:after="0"/>
      </w:pPr>
      <w:r>
        <w:tab/>
        <w:t>const cl_mem A,</w:t>
      </w:r>
    </w:p>
    <w:p w:rsidR="00197587" w:rsidRDefault="00197587" w:rsidP="00197587">
      <w:pPr>
        <w:spacing w:after="0"/>
      </w:pPr>
      <w:r>
        <w:tab/>
      </w:r>
      <w:r w:rsidR="00A30C79">
        <w:t>size_t offa</w:t>
      </w:r>
      <w:r>
        <w:t>,</w:t>
      </w:r>
    </w:p>
    <w:p w:rsidR="00197587" w:rsidRDefault="00197587" w:rsidP="00197587">
      <w:pPr>
        <w:spacing w:after="0"/>
      </w:pPr>
      <w:r>
        <w:tab/>
        <w:t>size_t lda,</w:t>
      </w:r>
    </w:p>
    <w:p w:rsidR="00197587" w:rsidRDefault="00197587" w:rsidP="00197587">
      <w:pPr>
        <w:spacing w:after="0"/>
      </w:pPr>
      <w:r>
        <w:tab/>
        <w:t>double beta,</w:t>
      </w:r>
    </w:p>
    <w:p w:rsidR="00197587" w:rsidRDefault="00197587" w:rsidP="00197587">
      <w:pPr>
        <w:spacing w:after="0"/>
      </w:pPr>
      <w:r>
        <w:tab/>
        <w:t>cl_mem C,</w:t>
      </w:r>
    </w:p>
    <w:p w:rsidR="00197587" w:rsidRDefault="00197587" w:rsidP="00197587">
      <w:pPr>
        <w:spacing w:after="0"/>
      </w:pPr>
      <w:r>
        <w:tab/>
        <w:t>int offc,</w:t>
      </w:r>
    </w:p>
    <w:p w:rsidR="00197587" w:rsidRDefault="00197587" w:rsidP="00197587">
      <w:pPr>
        <w:spacing w:after="0"/>
      </w:pPr>
      <w:r>
        <w:tab/>
        <w:t>size_t ldc);</w:t>
      </w:r>
    </w:p>
    <w:p w:rsidR="00197587" w:rsidRPr="00197587" w:rsidRDefault="00197587" w:rsidP="00197587"/>
    <w:p w:rsidR="00ED2AA8" w:rsidRDefault="00ED2AA8" w:rsidP="00E875D2">
      <w:pPr>
        <w:pStyle w:val="Heading3"/>
      </w:pPr>
      <w:bookmarkStart w:id="82" w:name="_Toc363488899"/>
      <w:r>
        <w:t>DESIGN</w:t>
      </w:r>
      <w:bookmarkEnd w:id="82"/>
    </w:p>
    <w:p w:rsidR="00782B39" w:rsidRDefault="00782B39" w:rsidP="00181C9F">
      <w:pPr>
        <w:jc w:val="both"/>
        <w:rPr>
          <w:sz w:val="28"/>
          <w:szCs w:val="28"/>
        </w:rPr>
      </w:pPr>
      <w:r>
        <w:rPr>
          <w:sz w:val="28"/>
          <w:szCs w:val="28"/>
        </w:rPr>
        <w:t xml:space="preserve">C/Z HERK is a variant of </w:t>
      </w:r>
      <w:r w:rsidR="00181C9F">
        <w:rPr>
          <w:sz w:val="28"/>
          <w:szCs w:val="28"/>
        </w:rPr>
        <w:t>GEMM. Since only a half-triangle of C matrix need to be updated, it is enough to run GEMM to update either the upper or lower triangular portion of C matrix.</w:t>
      </w:r>
      <w:r w:rsidR="00E21E26">
        <w:rPr>
          <w:sz w:val="28"/>
          <w:szCs w:val="28"/>
        </w:rPr>
        <w:t xml:space="preserve"> Update of diagonal blocks must be done with care to avoid spill-over. </w:t>
      </w:r>
      <w:r w:rsidR="007C3C26">
        <w:rPr>
          <w:sz w:val="28"/>
          <w:szCs w:val="28"/>
        </w:rPr>
        <w:t xml:space="preserve">This introduces a conditional path. However this does not lie in the performance sensitive </w:t>
      </w:r>
      <w:r w:rsidR="00BD005A">
        <w:rPr>
          <w:sz w:val="28"/>
          <w:szCs w:val="28"/>
        </w:rPr>
        <w:t>code path</w:t>
      </w:r>
      <w:r w:rsidR="007C3C26">
        <w:rPr>
          <w:sz w:val="28"/>
          <w:szCs w:val="28"/>
        </w:rPr>
        <w:t>.</w:t>
      </w:r>
    </w:p>
    <w:p w:rsidR="007C3C26" w:rsidRDefault="007C3C26" w:rsidP="00181C9F">
      <w:pPr>
        <w:jc w:val="both"/>
        <w:rPr>
          <w:sz w:val="28"/>
          <w:szCs w:val="28"/>
        </w:rPr>
      </w:pPr>
    </w:p>
    <w:p w:rsidR="007C3C26" w:rsidRDefault="007C3C26" w:rsidP="00181C9F">
      <w:pPr>
        <w:jc w:val="both"/>
        <w:rPr>
          <w:sz w:val="28"/>
          <w:szCs w:val="28"/>
        </w:rPr>
      </w:pPr>
      <w:r>
        <w:rPr>
          <w:sz w:val="28"/>
          <w:szCs w:val="28"/>
        </w:rPr>
        <w:t>Col Major Left Side = C = C+A*B^T</w:t>
      </w:r>
    </w:p>
    <w:tbl>
      <w:tblPr>
        <w:tblStyle w:val="TableGrid"/>
        <w:tblW w:w="0" w:type="auto"/>
        <w:tblLook w:val="04A0" w:firstRow="1" w:lastRow="0" w:firstColumn="1" w:lastColumn="0" w:noHBand="0" w:noVBand="1"/>
      </w:tblPr>
      <w:tblGrid>
        <w:gridCol w:w="2394"/>
        <w:gridCol w:w="2394"/>
        <w:gridCol w:w="2394"/>
        <w:gridCol w:w="2394"/>
      </w:tblGrid>
      <w:tr w:rsidR="0012465C" w:rsidRPr="00875CF7" w:rsidTr="0012465C">
        <w:tc>
          <w:tcPr>
            <w:tcW w:w="2394" w:type="dxa"/>
          </w:tcPr>
          <w:p w:rsidR="0012465C" w:rsidRPr="00875CF7" w:rsidRDefault="0012465C" w:rsidP="00181C9F">
            <w:pPr>
              <w:jc w:val="both"/>
              <w:rPr>
                <w:b/>
                <w:sz w:val="28"/>
                <w:szCs w:val="28"/>
              </w:rPr>
            </w:pPr>
            <w:r w:rsidRPr="00875CF7">
              <w:rPr>
                <w:b/>
                <w:sz w:val="28"/>
                <w:szCs w:val="28"/>
              </w:rPr>
              <w:t>Order</w:t>
            </w:r>
          </w:p>
        </w:tc>
        <w:tc>
          <w:tcPr>
            <w:tcW w:w="2394" w:type="dxa"/>
          </w:tcPr>
          <w:p w:rsidR="0012465C" w:rsidRPr="00875CF7" w:rsidRDefault="00BD005A" w:rsidP="00181C9F">
            <w:pPr>
              <w:jc w:val="both"/>
              <w:rPr>
                <w:b/>
                <w:sz w:val="28"/>
                <w:szCs w:val="28"/>
              </w:rPr>
            </w:pPr>
            <w:r>
              <w:rPr>
                <w:b/>
                <w:sz w:val="28"/>
                <w:szCs w:val="28"/>
              </w:rPr>
              <w:t>Trans</w:t>
            </w:r>
          </w:p>
        </w:tc>
        <w:tc>
          <w:tcPr>
            <w:tcW w:w="2394" w:type="dxa"/>
          </w:tcPr>
          <w:p w:rsidR="0012465C" w:rsidRPr="00875CF7" w:rsidRDefault="0012465C" w:rsidP="00181C9F">
            <w:pPr>
              <w:jc w:val="both"/>
              <w:rPr>
                <w:b/>
                <w:sz w:val="28"/>
                <w:szCs w:val="28"/>
              </w:rPr>
            </w:pPr>
            <w:r w:rsidRPr="00875CF7">
              <w:rPr>
                <w:b/>
                <w:sz w:val="28"/>
                <w:szCs w:val="28"/>
              </w:rPr>
              <w:t>Base GEMM Routine to be used</w:t>
            </w:r>
          </w:p>
        </w:tc>
        <w:tc>
          <w:tcPr>
            <w:tcW w:w="2394" w:type="dxa"/>
          </w:tcPr>
          <w:p w:rsidR="0012465C" w:rsidRPr="00875CF7" w:rsidRDefault="0012465C" w:rsidP="00181C9F">
            <w:pPr>
              <w:jc w:val="both"/>
              <w:rPr>
                <w:b/>
                <w:sz w:val="28"/>
                <w:szCs w:val="28"/>
              </w:rPr>
            </w:pPr>
            <w:r w:rsidRPr="00875CF7">
              <w:rPr>
                <w:b/>
                <w:sz w:val="28"/>
                <w:szCs w:val="28"/>
              </w:rPr>
              <w:t>Remarks</w:t>
            </w:r>
          </w:p>
        </w:tc>
      </w:tr>
      <w:tr w:rsidR="0012465C" w:rsidTr="0012465C">
        <w:tc>
          <w:tcPr>
            <w:tcW w:w="2394" w:type="dxa"/>
          </w:tcPr>
          <w:p w:rsidR="0012465C" w:rsidRDefault="0012465C" w:rsidP="00181C9F">
            <w:pPr>
              <w:jc w:val="both"/>
              <w:rPr>
                <w:sz w:val="28"/>
                <w:szCs w:val="28"/>
              </w:rPr>
            </w:pPr>
            <w:r>
              <w:rPr>
                <w:sz w:val="28"/>
                <w:szCs w:val="28"/>
              </w:rPr>
              <w:t>Col Major</w:t>
            </w:r>
          </w:p>
        </w:tc>
        <w:tc>
          <w:tcPr>
            <w:tcW w:w="2394" w:type="dxa"/>
          </w:tcPr>
          <w:p w:rsidR="0012465C" w:rsidRDefault="00BD005A" w:rsidP="00181C9F">
            <w:pPr>
              <w:jc w:val="both"/>
              <w:rPr>
                <w:sz w:val="28"/>
                <w:szCs w:val="28"/>
              </w:rPr>
            </w:pPr>
            <w:r>
              <w:rPr>
                <w:sz w:val="28"/>
                <w:szCs w:val="28"/>
              </w:rPr>
              <w:t>N</w:t>
            </w:r>
          </w:p>
        </w:tc>
        <w:tc>
          <w:tcPr>
            <w:tcW w:w="2394" w:type="dxa"/>
          </w:tcPr>
          <w:p w:rsidR="0012465C" w:rsidRDefault="0012465C" w:rsidP="00181C9F">
            <w:pPr>
              <w:jc w:val="both"/>
              <w:rPr>
                <w:sz w:val="28"/>
                <w:szCs w:val="28"/>
              </w:rPr>
            </w:pPr>
            <w:r>
              <w:rPr>
                <w:sz w:val="28"/>
                <w:szCs w:val="28"/>
              </w:rPr>
              <w:t>C= C + AB^</w:t>
            </w:r>
            <w:r w:rsidR="0054303A">
              <w:rPr>
                <w:sz w:val="28"/>
                <w:szCs w:val="28"/>
              </w:rPr>
              <w:t>H</w:t>
            </w:r>
          </w:p>
        </w:tc>
        <w:tc>
          <w:tcPr>
            <w:tcW w:w="2394" w:type="dxa"/>
          </w:tcPr>
          <w:p w:rsidR="0012465C" w:rsidRDefault="00C44382" w:rsidP="0012465C">
            <w:pPr>
              <w:jc w:val="both"/>
              <w:rPr>
                <w:sz w:val="28"/>
                <w:szCs w:val="28"/>
              </w:rPr>
            </w:pPr>
            <w:r>
              <w:rPr>
                <w:sz w:val="28"/>
                <w:szCs w:val="28"/>
              </w:rPr>
              <w:t>C/ZHERK – A and B are the same</w:t>
            </w:r>
            <w:r w:rsidR="005B5162">
              <w:rPr>
                <w:sz w:val="28"/>
                <w:szCs w:val="28"/>
              </w:rPr>
              <w:t xml:space="preserve"> matrix</w:t>
            </w:r>
            <w:r w:rsidR="00BE5B36">
              <w:rPr>
                <w:sz w:val="28"/>
                <w:szCs w:val="28"/>
              </w:rPr>
              <w:t>. A,B,C are column major matrices</w:t>
            </w:r>
          </w:p>
        </w:tc>
      </w:tr>
      <w:tr w:rsidR="0012465C" w:rsidTr="0012465C">
        <w:tc>
          <w:tcPr>
            <w:tcW w:w="2394" w:type="dxa"/>
          </w:tcPr>
          <w:p w:rsidR="0012465C" w:rsidRDefault="0011072D" w:rsidP="00181C9F">
            <w:pPr>
              <w:jc w:val="both"/>
              <w:rPr>
                <w:sz w:val="28"/>
                <w:szCs w:val="28"/>
              </w:rPr>
            </w:pPr>
            <w:r>
              <w:rPr>
                <w:sz w:val="28"/>
                <w:szCs w:val="28"/>
              </w:rPr>
              <w:t xml:space="preserve">Col Major </w:t>
            </w:r>
          </w:p>
        </w:tc>
        <w:tc>
          <w:tcPr>
            <w:tcW w:w="2394" w:type="dxa"/>
          </w:tcPr>
          <w:p w:rsidR="0012465C" w:rsidRDefault="00BD005A" w:rsidP="00181C9F">
            <w:pPr>
              <w:jc w:val="both"/>
              <w:rPr>
                <w:sz w:val="28"/>
                <w:szCs w:val="28"/>
              </w:rPr>
            </w:pPr>
            <w:r>
              <w:rPr>
                <w:sz w:val="28"/>
                <w:szCs w:val="28"/>
              </w:rPr>
              <w:t>C</w:t>
            </w:r>
          </w:p>
        </w:tc>
        <w:tc>
          <w:tcPr>
            <w:tcW w:w="2394" w:type="dxa"/>
          </w:tcPr>
          <w:p w:rsidR="0012465C" w:rsidRDefault="0054303A" w:rsidP="00181C9F">
            <w:pPr>
              <w:jc w:val="both"/>
              <w:rPr>
                <w:sz w:val="28"/>
                <w:szCs w:val="28"/>
              </w:rPr>
            </w:pPr>
            <w:r>
              <w:rPr>
                <w:sz w:val="28"/>
                <w:szCs w:val="28"/>
              </w:rPr>
              <w:t>C = C +A^H</w:t>
            </w:r>
            <w:r w:rsidR="0011072D">
              <w:rPr>
                <w:sz w:val="28"/>
                <w:szCs w:val="28"/>
              </w:rPr>
              <w:t>B</w:t>
            </w:r>
          </w:p>
        </w:tc>
        <w:tc>
          <w:tcPr>
            <w:tcW w:w="2394" w:type="dxa"/>
          </w:tcPr>
          <w:p w:rsidR="0012465C" w:rsidRDefault="00BD005A" w:rsidP="00181C9F">
            <w:pPr>
              <w:jc w:val="both"/>
              <w:rPr>
                <w:sz w:val="28"/>
                <w:szCs w:val="28"/>
              </w:rPr>
            </w:pPr>
            <w:r>
              <w:rPr>
                <w:sz w:val="28"/>
                <w:szCs w:val="28"/>
              </w:rPr>
              <w:t>Ditto</w:t>
            </w:r>
          </w:p>
        </w:tc>
      </w:tr>
      <w:tr w:rsidR="0012465C" w:rsidTr="0012465C">
        <w:tc>
          <w:tcPr>
            <w:tcW w:w="2394" w:type="dxa"/>
          </w:tcPr>
          <w:p w:rsidR="0012465C" w:rsidRDefault="0011072D" w:rsidP="00181C9F">
            <w:pPr>
              <w:jc w:val="both"/>
              <w:rPr>
                <w:sz w:val="28"/>
                <w:szCs w:val="28"/>
              </w:rPr>
            </w:pPr>
            <w:r>
              <w:rPr>
                <w:sz w:val="28"/>
                <w:szCs w:val="28"/>
              </w:rPr>
              <w:t>Row Major</w:t>
            </w:r>
          </w:p>
        </w:tc>
        <w:tc>
          <w:tcPr>
            <w:tcW w:w="2394" w:type="dxa"/>
          </w:tcPr>
          <w:p w:rsidR="0012465C" w:rsidRDefault="00BD005A" w:rsidP="00181C9F">
            <w:pPr>
              <w:jc w:val="both"/>
              <w:rPr>
                <w:sz w:val="28"/>
                <w:szCs w:val="28"/>
              </w:rPr>
            </w:pPr>
            <w:r>
              <w:rPr>
                <w:sz w:val="28"/>
                <w:szCs w:val="28"/>
              </w:rPr>
              <w:t>N</w:t>
            </w:r>
          </w:p>
        </w:tc>
        <w:tc>
          <w:tcPr>
            <w:tcW w:w="2394" w:type="dxa"/>
          </w:tcPr>
          <w:p w:rsidR="0012465C" w:rsidRDefault="00BD005A" w:rsidP="00181C9F">
            <w:pPr>
              <w:jc w:val="both"/>
              <w:rPr>
                <w:sz w:val="28"/>
                <w:szCs w:val="28"/>
              </w:rPr>
            </w:pPr>
            <w:r>
              <w:rPr>
                <w:sz w:val="28"/>
                <w:szCs w:val="28"/>
              </w:rPr>
              <w:t>C = C + AB^H</w:t>
            </w:r>
          </w:p>
        </w:tc>
        <w:tc>
          <w:tcPr>
            <w:tcW w:w="2394" w:type="dxa"/>
          </w:tcPr>
          <w:p w:rsidR="0012465C" w:rsidRDefault="00BE5B36" w:rsidP="00181C9F">
            <w:pPr>
              <w:jc w:val="both"/>
              <w:rPr>
                <w:sz w:val="28"/>
                <w:szCs w:val="28"/>
              </w:rPr>
            </w:pPr>
            <w:r>
              <w:rPr>
                <w:sz w:val="28"/>
                <w:szCs w:val="28"/>
              </w:rPr>
              <w:t xml:space="preserve">C/ZHERK – And B are the same matrix. </w:t>
            </w:r>
            <w:r w:rsidR="00BD005A">
              <w:rPr>
                <w:sz w:val="28"/>
                <w:szCs w:val="28"/>
              </w:rPr>
              <w:t>A,B,C in Row-major order</w:t>
            </w:r>
          </w:p>
        </w:tc>
      </w:tr>
      <w:tr w:rsidR="00BD005A" w:rsidTr="0012465C">
        <w:tc>
          <w:tcPr>
            <w:tcW w:w="2394" w:type="dxa"/>
          </w:tcPr>
          <w:p w:rsidR="00BD005A" w:rsidRDefault="00BD005A" w:rsidP="00181C9F">
            <w:pPr>
              <w:jc w:val="both"/>
              <w:rPr>
                <w:sz w:val="28"/>
                <w:szCs w:val="28"/>
              </w:rPr>
            </w:pPr>
            <w:r>
              <w:rPr>
                <w:sz w:val="28"/>
                <w:szCs w:val="28"/>
              </w:rPr>
              <w:t xml:space="preserve">Row Major </w:t>
            </w:r>
          </w:p>
        </w:tc>
        <w:tc>
          <w:tcPr>
            <w:tcW w:w="2394" w:type="dxa"/>
          </w:tcPr>
          <w:p w:rsidR="00BD005A" w:rsidRDefault="00BD005A" w:rsidP="00181C9F">
            <w:pPr>
              <w:jc w:val="both"/>
              <w:rPr>
                <w:sz w:val="28"/>
                <w:szCs w:val="28"/>
              </w:rPr>
            </w:pPr>
            <w:r>
              <w:rPr>
                <w:sz w:val="28"/>
                <w:szCs w:val="28"/>
              </w:rPr>
              <w:t>C</w:t>
            </w:r>
          </w:p>
        </w:tc>
        <w:tc>
          <w:tcPr>
            <w:tcW w:w="2394" w:type="dxa"/>
          </w:tcPr>
          <w:p w:rsidR="00BD005A" w:rsidRDefault="00BD005A" w:rsidP="00181C9F">
            <w:pPr>
              <w:jc w:val="both"/>
              <w:rPr>
                <w:sz w:val="28"/>
                <w:szCs w:val="28"/>
              </w:rPr>
            </w:pPr>
            <w:r>
              <w:rPr>
                <w:sz w:val="28"/>
                <w:szCs w:val="28"/>
              </w:rPr>
              <w:t>C = C + A^HB</w:t>
            </w:r>
          </w:p>
        </w:tc>
        <w:tc>
          <w:tcPr>
            <w:tcW w:w="2394" w:type="dxa"/>
          </w:tcPr>
          <w:p w:rsidR="00BD005A" w:rsidRDefault="00BE5B36" w:rsidP="00181C9F">
            <w:pPr>
              <w:jc w:val="both"/>
              <w:rPr>
                <w:sz w:val="28"/>
                <w:szCs w:val="28"/>
              </w:rPr>
            </w:pPr>
            <w:r>
              <w:rPr>
                <w:sz w:val="28"/>
                <w:szCs w:val="28"/>
              </w:rPr>
              <w:t>Ditto</w:t>
            </w:r>
          </w:p>
        </w:tc>
      </w:tr>
    </w:tbl>
    <w:p w:rsidR="0012465C" w:rsidRDefault="0012465C" w:rsidP="00181C9F">
      <w:pPr>
        <w:jc w:val="both"/>
        <w:rPr>
          <w:sz w:val="28"/>
          <w:szCs w:val="28"/>
        </w:rPr>
      </w:pPr>
    </w:p>
    <w:sectPr w:rsidR="0012465C" w:rsidSect="006760CA">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5ACE" w:rsidRDefault="005C5ACE" w:rsidP="00FC4F37">
      <w:pPr>
        <w:spacing w:after="0" w:line="240" w:lineRule="auto"/>
      </w:pPr>
      <w:r>
        <w:separator/>
      </w:r>
    </w:p>
  </w:endnote>
  <w:endnote w:type="continuationSeparator" w:id="0">
    <w:p w:rsidR="005C5ACE" w:rsidRDefault="005C5ACE" w:rsidP="00FC4F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043F" w:rsidRDefault="005D043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043F" w:rsidRDefault="005D043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043F" w:rsidRDefault="005D043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5ACE" w:rsidRDefault="005C5ACE" w:rsidP="00FC4F37">
      <w:pPr>
        <w:spacing w:after="0" w:line="240" w:lineRule="auto"/>
      </w:pPr>
      <w:r>
        <w:separator/>
      </w:r>
    </w:p>
  </w:footnote>
  <w:footnote w:type="continuationSeparator" w:id="0">
    <w:p w:rsidR="005C5ACE" w:rsidRDefault="005C5ACE" w:rsidP="00FC4F3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043F" w:rsidRDefault="005D043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0DB8" w:rsidRPr="005D043F" w:rsidRDefault="00E00DB8" w:rsidP="005D043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043F" w:rsidRDefault="005D043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97552"/>
    <w:multiLevelType w:val="hybridMultilevel"/>
    <w:tmpl w:val="F070B770"/>
    <w:lvl w:ilvl="0" w:tplc="C8B677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D21C8F"/>
    <w:multiLevelType w:val="hybridMultilevel"/>
    <w:tmpl w:val="721C1C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DE6C2B"/>
    <w:multiLevelType w:val="hybridMultilevel"/>
    <w:tmpl w:val="7A3258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143E8C"/>
    <w:multiLevelType w:val="hybridMultilevel"/>
    <w:tmpl w:val="77E63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C75E9B"/>
    <w:multiLevelType w:val="hybridMultilevel"/>
    <w:tmpl w:val="545A7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48B5838"/>
    <w:multiLevelType w:val="hybridMultilevel"/>
    <w:tmpl w:val="407AD2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F52E1F"/>
    <w:multiLevelType w:val="hybridMultilevel"/>
    <w:tmpl w:val="5156D3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DD553E"/>
    <w:multiLevelType w:val="hybridMultilevel"/>
    <w:tmpl w:val="E520A0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8E05A0A"/>
    <w:multiLevelType w:val="hybridMultilevel"/>
    <w:tmpl w:val="058AC4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A5237F1"/>
    <w:multiLevelType w:val="hybridMultilevel"/>
    <w:tmpl w:val="AC6AE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C167169"/>
    <w:multiLevelType w:val="hybridMultilevel"/>
    <w:tmpl w:val="FA0887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0183AD0"/>
    <w:multiLevelType w:val="hybridMultilevel"/>
    <w:tmpl w:val="FC3AF47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15F467B"/>
    <w:multiLevelType w:val="hybridMultilevel"/>
    <w:tmpl w:val="43069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8C22441"/>
    <w:multiLevelType w:val="hybridMultilevel"/>
    <w:tmpl w:val="963E576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96E6E39"/>
    <w:multiLevelType w:val="hybridMultilevel"/>
    <w:tmpl w:val="836EA0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FE31C42"/>
    <w:multiLevelType w:val="hybridMultilevel"/>
    <w:tmpl w:val="F070B770"/>
    <w:lvl w:ilvl="0" w:tplc="C8B677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3556938"/>
    <w:multiLevelType w:val="hybridMultilevel"/>
    <w:tmpl w:val="E3C20EC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36C50AF"/>
    <w:multiLevelType w:val="hybridMultilevel"/>
    <w:tmpl w:val="24D69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70259CA"/>
    <w:multiLevelType w:val="hybridMultilevel"/>
    <w:tmpl w:val="DEF032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BF261C"/>
    <w:multiLevelType w:val="hybridMultilevel"/>
    <w:tmpl w:val="88F816C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62A11329"/>
    <w:multiLevelType w:val="hybridMultilevel"/>
    <w:tmpl w:val="6BD8C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3241F36"/>
    <w:multiLevelType w:val="hybridMultilevel"/>
    <w:tmpl w:val="29143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4317FD9"/>
    <w:multiLevelType w:val="hybridMultilevel"/>
    <w:tmpl w:val="EEA613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9F412B7"/>
    <w:multiLevelType w:val="hybridMultilevel"/>
    <w:tmpl w:val="4196A6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03E5A4A"/>
    <w:multiLevelType w:val="hybridMultilevel"/>
    <w:tmpl w:val="347CED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4C75738"/>
    <w:multiLevelType w:val="hybridMultilevel"/>
    <w:tmpl w:val="B4A497C2"/>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76A445F2"/>
    <w:multiLevelType w:val="hybridMultilevel"/>
    <w:tmpl w:val="22E2C0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9"/>
  </w:num>
  <w:num w:numId="3">
    <w:abstractNumId w:val="25"/>
  </w:num>
  <w:num w:numId="4">
    <w:abstractNumId w:val="0"/>
  </w:num>
  <w:num w:numId="5">
    <w:abstractNumId w:val="5"/>
  </w:num>
  <w:num w:numId="6">
    <w:abstractNumId w:val="8"/>
  </w:num>
  <w:num w:numId="7">
    <w:abstractNumId w:val="24"/>
  </w:num>
  <w:num w:numId="8">
    <w:abstractNumId w:val="22"/>
  </w:num>
  <w:num w:numId="9">
    <w:abstractNumId w:val="16"/>
  </w:num>
  <w:num w:numId="10">
    <w:abstractNumId w:val="15"/>
  </w:num>
  <w:num w:numId="11">
    <w:abstractNumId w:val="7"/>
  </w:num>
  <w:num w:numId="12">
    <w:abstractNumId w:val="2"/>
  </w:num>
  <w:num w:numId="13">
    <w:abstractNumId w:val="10"/>
  </w:num>
  <w:num w:numId="14">
    <w:abstractNumId w:val="14"/>
  </w:num>
  <w:num w:numId="15">
    <w:abstractNumId w:val="9"/>
  </w:num>
  <w:num w:numId="16">
    <w:abstractNumId w:val="23"/>
  </w:num>
  <w:num w:numId="17">
    <w:abstractNumId w:val="20"/>
  </w:num>
  <w:num w:numId="18">
    <w:abstractNumId w:val="1"/>
  </w:num>
  <w:num w:numId="19">
    <w:abstractNumId w:val="17"/>
  </w:num>
  <w:num w:numId="20">
    <w:abstractNumId w:val="13"/>
  </w:num>
  <w:num w:numId="21">
    <w:abstractNumId w:val="4"/>
  </w:num>
  <w:num w:numId="22">
    <w:abstractNumId w:val="6"/>
  </w:num>
  <w:num w:numId="23">
    <w:abstractNumId w:val="18"/>
  </w:num>
  <w:num w:numId="24">
    <w:abstractNumId w:val="21"/>
  </w:num>
  <w:num w:numId="25">
    <w:abstractNumId w:val="12"/>
  </w:num>
  <w:num w:numId="26">
    <w:abstractNumId w:val="3"/>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0F7E37"/>
    <w:rsid w:val="0000108D"/>
    <w:rsid w:val="00002330"/>
    <w:rsid w:val="00007EDD"/>
    <w:rsid w:val="000115D2"/>
    <w:rsid w:val="00012B18"/>
    <w:rsid w:val="000152A1"/>
    <w:rsid w:val="000161E9"/>
    <w:rsid w:val="000170D7"/>
    <w:rsid w:val="000205C1"/>
    <w:rsid w:val="00021C58"/>
    <w:rsid w:val="00023DDC"/>
    <w:rsid w:val="000250DB"/>
    <w:rsid w:val="000301E9"/>
    <w:rsid w:val="000314DB"/>
    <w:rsid w:val="00033D10"/>
    <w:rsid w:val="000342BC"/>
    <w:rsid w:val="0003653A"/>
    <w:rsid w:val="00037B03"/>
    <w:rsid w:val="00043852"/>
    <w:rsid w:val="00043F0D"/>
    <w:rsid w:val="00044A58"/>
    <w:rsid w:val="00044EBE"/>
    <w:rsid w:val="000460A1"/>
    <w:rsid w:val="000462CB"/>
    <w:rsid w:val="00047033"/>
    <w:rsid w:val="00052267"/>
    <w:rsid w:val="000527B3"/>
    <w:rsid w:val="00053AD9"/>
    <w:rsid w:val="00060847"/>
    <w:rsid w:val="0006636C"/>
    <w:rsid w:val="000677A5"/>
    <w:rsid w:val="00067DAA"/>
    <w:rsid w:val="00070CD8"/>
    <w:rsid w:val="00071A4A"/>
    <w:rsid w:val="000721E7"/>
    <w:rsid w:val="000729E0"/>
    <w:rsid w:val="00074375"/>
    <w:rsid w:val="00075F45"/>
    <w:rsid w:val="00077698"/>
    <w:rsid w:val="00081923"/>
    <w:rsid w:val="00081995"/>
    <w:rsid w:val="000821D2"/>
    <w:rsid w:val="00083610"/>
    <w:rsid w:val="00085242"/>
    <w:rsid w:val="00085B58"/>
    <w:rsid w:val="00086912"/>
    <w:rsid w:val="0008705F"/>
    <w:rsid w:val="00090711"/>
    <w:rsid w:val="0009205E"/>
    <w:rsid w:val="00094159"/>
    <w:rsid w:val="00094B75"/>
    <w:rsid w:val="00095A90"/>
    <w:rsid w:val="00095D49"/>
    <w:rsid w:val="00096B34"/>
    <w:rsid w:val="00097515"/>
    <w:rsid w:val="000A01A3"/>
    <w:rsid w:val="000A239B"/>
    <w:rsid w:val="000A3C76"/>
    <w:rsid w:val="000A4368"/>
    <w:rsid w:val="000A461C"/>
    <w:rsid w:val="000A718E"/>
    <w:rsid w:val="000B2E7E"/>
    <w:rsid w:val="000B2EB9"/>
    <w:rsid w:val="000B351F"/>
    <w:rsid w:val="000B613A"/>
    <w:rsid w:val="000B707A"/>
    <w:rsid w:val="000B7B7B"/>
    <w:rsid w:val="000C07EF"/>
    <w:rsid w:val="000C1B2C"/>
    <w:rsid w:val="000C2437"/>
    <w:rsid w:val="000C53F5"/>
    <w:rsid w:val="000C62F2"/>
    <w:rsid w:val="000D0EF7"/>
    <w:rsid w:val="000D1893"/>
    <w:rsid w:val="000D3167"/>
    <w:rsid w:val="000D36D1"/>
    <w:rsid w:val="000D4A61"/>
    <w:rsid w:val="000D4AAA"/>
    <w:rsid w:val="000D7CE5"/>
    <w:rsid w:val="000E0BAB"/>
    <w:rsid w:val="000E13FB"/>
    <w:rsid w:val="000E19D7"/>
    <w:rsid w:val="000E1BFA"/>
    <w:rsid w:val="000E1F44"/>
    <w:rsid w:val="000E323B"/>
    <w:rsid w:val="000E400B"/>
    <w:rsid w:val="000E47BE"/>
    <w:rsid w:val="000E49F5"/>
    <w:rsid w:val="000E4E00"/>
    <w:rsid w:val="000E53D7"/>
    <w:rsid w:val="000F202B"/>
    <w:rsid w:val="000F20D2"/>
    <w:rsid w:val="000F2BDE"/>
    <w:rsid w:val="000F3191"/>
    <w:rsid w:val="000F3A65"/>
    <w:rsid w:val="000F589B"/>
    <w:rsid w:val="000F7E37"/>
    <w:rsid w:val="00101131"/>
    <w:rsid w:val="001018A5"/>
    <w:rsid w:val="001033D9"/>
    <w:rsid w:val="00105A45"/>
    <w:rsid w:val="00105FDF"/>
    <w:rsid w:val="0011072D"/>
    <w:rsid w:val="00111043"/>
    <w:rsid w:val="0011175E"/>
    <w:rsid w:val="00114AD5"/>
    <w:rsid w:val="00115017"/>
    <w:rsid w:val="001150A1"/>
    <w:rsid w:val="00116E04"/>
    <w:rsid w:val="00122646"/>
    <w:rsid w:val="0012465C"/>
    <w:rsid w:val="00125E47"/>
    <w:rsid w:val="001265DD"/>
    <w:rsid w:val="00130395"/>
    <w:rsid w:val="001318DB"/>
    <w:rsid w:val="00136268"/>
    <w:rsid w:val="00136BCE"/>
    <w:rsid w:val="001402E0"/>
    <w:rsid w:val="00140F2C"/>
    <w:rsid w:val="00140F4B"/>
    <w:rsid w:val="00142014"/>
    <w:rsid w:val="00142191"/>
    <w:rsid w:val="001432A3"/>
    <w:rsid w:val="001435DF"/>
    <w:rsid w:val="0014386F"/>
    <w:rsid w:val="001444D0"/>
    <w:rsid w:val="00147B28"/>
    <w:rsid w:val="00151803"/>
    <w:rsid w:val="001527AC"/>
    <w:rsid w:val="001532A4"/>
    <w:rsid w:val="0015494F"/>
    <w:rsid w:val="00154C00"/>
    <w:rsid w:val="00157CB7"/>
    <w:rsid w:val="00163BC9"/>
    <w:rsid w:val="0016705B"/>
    <w:rsid w:val="00167449"/>
    <w:rsid w:val="00167EB5"/>
    <w:rsid w:val="00171C6B"/>
    <w:rsid w:val="00171C6F"/>
    <w:rsid w:val="00173911"/>
    <w:rsid w:val="00173C9A"/>
    <w:rsid w:val="00173FB7"/>
    <w:rsid w:val="00174338"/>
    <w:rsid w:val="00174A20"/>
    <w:rsid w:val="00175B3D"/>
    <w:rsid w:val="00175BC8"/>
    <w:rsid w:val="001766AA"/>
    <w:rsid w:val="00181C9F"/>
    <w:rsid w:val="001846CB"/>
    <w:rsid w:val="00185421"/>
    <w:rsid w:val="00185962"/>
    <w:rsid w:val="00186D62"/>
    <w:rsid w:val="001879FE"/>
    <w:rsid w:val="00190E7E"/>
    <w:rsid w:val="00193CCD"/>
    <w:rsid w:val="00195A15"/>
    <w:rsid w:val="00197587"/>
    <w:rsid w:val="001979BB"/>
    <w:rsid w:val="001A11DB"/>
    <w:rsid w:val="001A28EA"/>
    <w:rsid w:val="001A479F"/>
    <w:rsid w:val="001A55D1"/>
    <w:rsid w:val="001A5BB1"/>
    <w:rsid w:val="001A6223"/>
    <w:rsid w:val="001B0B6D"/>
    <w:rsid w:val="001B24E9"/>
    <w:rsid w:val="001C00B7"/>
    <w:rsid w:val="001C070D"/>
    <w:rsid w:val="001C2964"/>
    <w:rsid w:val="001C3BF8"/>
    <w:rsid w:val="001C6E93"/>
    <w:rsid w:val="001D0851"/>
    <w:rsid w:val="001D10E0"/>
    <w:rsid w:val="001D2AB3"/>
    <w:rsid w:val="001D2F91"/>
    <w:rsid w:val="001D3271"/>
    <w:rsid w:val="001D42C5"/>
    <w:rsid w:val="001D42E5"/>
    <w:rsid w:val="001D4903"/>
    <w:rsid w:val="001D6E4C"/>
    <w:rsid w:val="001D6F7C"/>
    <w:rsid w:val="001E0438"/>
    <w:rsid w:val="001E04E5"/>
    <w:rsid w:val="001E0FE3"/>
    <w:rsid w:val="001E2003"/>
    <w:rsid w:val="001E25E4"/>
    <w:rsid w:val="001E411B"/>
    <w:rsid w:val="001E4879"/>
    <w:rsid w:val="001F023D"/>
    <w:rsid w:val="001F14A0"/>
    <w:rsid w:val="001F1CF8"/>
    <w:rsid w:val="001F2095"/>
    <w:rsid w:val="001F4198"/>
    <w:rsid w:val="001F4A2F"/>
    <w:rsid w:val="001F6ED1"/>
    <w:rsid w:val="00200E3D"/>
    <w:rsid w:val="00201CD1"/>
    <w:rsid w:val="00201DC0"/>
    <w:rsid w:val="0020211A"/>
    <w:rsid w:val="002044B0"/>
    <w:rsid w:val="00204542"/>
    <w:rsid w:val="002045D1"/>
    <w:rsid w:val="00206F2E"/>
    <w:rsid w:val="00210017"/>
    <w:rsid w:val="00210FBE"/>
    <w:rsid w:val="0021136D"/>
    <w:rsid w:val="00212026"/>
    <w:rsid w:val="00212635"/>
    <w:rsid w:val="002130D2"/>
    <w:rsid w:val="00213B5A"/>
    <w:rsid w:val="00220797"/>
    <w:rsid w:val="00221A5E"/>
    <w:rsid w:val="00226094"/>
    <w:rsid w:val="00226F33"/>
    <w:rsid w:val="00227BEF"/>
    <w:rsid w:val="00230302"/>
    <w:rsid w:val="00230904"/>
    <w:rsid w:val="00231B12"/>
    <w:rsid w:val="002334BF"/>
    <w:rsid w:val="002347AB"/>
    <w:rsid w:val="00234E3F"/>
    <w:rsid w:val="00236313"/>
    <w:rsid w:val="002402B4"/>
    <w:rsid w:val="002402C5"/>
    <w:rsid w:val="00240574"/>
    <w:rsid w:val="002430E1"/>
    <w:rsid w:val="002435E1"/>
    <w:rsid w:val="002438F9"/>
    <w:rsid w:val="0024422E"/>
    <w:rsid w:val="002453AF"/>
    <w:rsid w:val="00247C4E"/>
    <w:rsid w:val="00255188"/>
    <w:rsid w:val="00255B44"/>
    <w:rsid w:val="00257ED9"/>
    <w:rsid w:val="0026084E"/>
    <w:rsid w:val="00262605"/>
    <w:rsid w:val="0026344F"/>
    <w:rsid w:val="00264373"/>
    <w:rsid w:val="00265DC0"/>
    <w:rsid w:val="00266572"/>
    <w:rsid w:val="00267148"/>
    <w:rsid w:val="002673C3"/>
    <w:rsid w:val="0027004C"/>
    <w:rsid w:val="002701E3"/>
    <w:rsid w:val="00270AF7"/>
    <w:rsid w:val="00271321"/>
    <w:rsid w:val="00273D9B"/>
    <w:rsid w:val="002741D8"/>
    <w:rsid w:val="0027500C"/>
    <w:rsid w:val="002753E1"/>
    <w:rsid w:val="00277D0F"/>
    <w:rsid w:val="00283DF6"/>
    <w:rsid w:val="002850B4"/>
    <w:rsid w:val="002851DE"/>
    <w:rsid w:val="0029124B"/>
    <w:rsid w:val="0029241E"/>
    <w:rsid w:val="00292631"/>
    <w:rsid w:val="00293E5F"/>
    <w:rsid w:val="00295B16"/>
    <w:rsid w:val="00295C3C"/>
    <w:rsid w:val="00297A29"/>
    <w:rsid w:val="002A16A8"/>
    <w:rsid w:val="002A1CBA"/>
    <w:rsid w:val="002A1EEB"/>
    <w:rsid w:val="002A4A8A"/>
    <w:rsid w:val="002A70F2"/>
    <w:rsid w:val="002A740D"/>
    <w:rsid w:val="002A7BDA"/>
    <w:rsid w:val="002B0BE3"/>
    <w:rsid w:val="002B1DFF"/>
    <w:rsid w:val="002B1EA3"/>
    <w:rsid w:val="002B21D1"/>
    <w:rsid w:val="002B2584"/>
    <w:rsid w:val="002B2AC6"/>
    <w:rsid w:val="002B2DE2"/>
    <w:rsid w:val="002B38D3"/>
    <w:rsid w:val="002B60FF"/>
    <w:rsid w:val="002B6ECC"/>
    <w:rsid w:val="002B743E"/>
    <w:rsid w:val="002C0145"/>
    <w:rsid w:val="002C072C"/>
    <w:rsid w:val="002C09FD"/>
    <w:rsid w:val="002C2196"/>
    <w:rsid w:val="002C4276"/>
    <w:rsid w:val="002C54A4"/>
    <w:rsid w:val="002C7809"/>
    <w:rsid w:val="002D0035"/>
    <w:rsid w:val="002D039F"/>
    <w:rsid w:val="002D1988"/>
    <w:rsid w:val="002D36B2"/>
    <w:rsid w:val="002D3AC2"/>
    <w:rsid w:val="002D4A52"/>
    <w:rsid w:val="002D5F6C"/>
    <w:rsid w:val="002D7B6B"/>
    <w:rsid w:val="002D7CFD"/>
    <w:rsid w:val="002E3FAE"/>
    <w:rsid w:val="002E4D31"/>
    <w:rsid w:val="002E60ED"/>
    <w:rsid w:val="002F01D2"/>
    <w:rsid w:val="002F0B2B"/>
    <w:rsid w:val="002F14C0"/>
    <w:rsid w:val="002F4924"/>
    <w:rsid w:val="002F5666"/>
    <w:rsid w:val="002F59A0"/>
    <w:rsid w:val="002F6AD0"/>
    <w:rsid w:val="002F76FA"/>
    <w:rsid w:val="0030022E"/>
    <w:rsid w:val="003017E8"/>
    <w:rsid w:val="0030219E"/>
    <w:rsid w:val="00302EEF"/>
    <w:rsid w:val="00304366"/>
    <w:rsid w:val="003059D4"/>
    <w:rsid w:val="00306A13"/>
    <w:rsid w:val="00306DCF"/>
    <w:rsid w:val="00312E2F"/>
    <w:rsid w:val="00313571"/>
    <w:rsid w:val="00313BE3"/>
    <w:rsid w:val="00313C6D"/>
    <w:rsid w:val="0031448A"/>
    <w:rsid w:val="00314C22"/>
    <w:rsid w:val="0031508B"/>
    <w:rsid w:val="00317E52"/>
    <w:rsid w:val="003210CA"/>
    <w:rsid w:val="003213B7"/>
    <w:rsid w:val="00321CD1"/>
    <w:rsid w:val="003238AB"/>
    <w:rsid w:val="003268B6"/>
    <w:rsid w:val="00326B35"/>
    <w:rsid w:val="00327DD4"/>
    <w:rsid w:val="003305E8"/>
    <w:rsid w:val="00332A15"/>
    <w:rsid w:val="00333928"/>
    <w:rsid w:val="00334588"/>
    <w:rsid w:val="00334DA5"/>
    <w:rsid w:val="00335619"/>
    <w:rsid w:val="003362F2"/>
    <w:rsid w:val="0033666E"/>
    <w:rsid w:val="0033795B"/>
    <w:rsid w:val="00342536"/>
    <w:rsid w:val="00342A7F"/>
    <w:rsid w:val="00352B3B"/>
    <w:rsid w:val="003558F0"/>
    <w:rsid w:val="0036000A"/>
    <w:rsid w:val="003603DE"/>
    <w:rsid w:val="0036043B"/>
    <w:rsid w:val="00360E03"/>
    <w:rsid w:val="00361E7F"/>
    <w:rsid w:val="00362049"/>
    <w:rsid w:val="003629A7"/>
    <w:rsid w:val="00364318"/>
    <w:rsid w:val="00364A9B"/>
    <w:rsid w:val="00366D8C"/>
    <w:rsid w:val="00372D44"/>
    <w:rsid w:val="00373D51"/>
    <w:rsid w:val="00376722"/>
    <w:rsid w:val="0038038B"/>
    <w:rsid w:val="003804E6"/>
    <w:rsid w:val="00380920"/>
    <w:rsid w:val="00382275"/>
    <w:rsid w:val="003822CA"/>
    <w:rsid w:val="00382FED"/>
    <w:rsid w:val="003833D4"/>
    <w:rsid w:val="00385D57"/>
    <w:rsid w:val="00387171"/>
    <w:rsid w:val="0038791B"/>
    <w:rsid w:val="00391E1D"/>
    <w:rsid w:val="00394711"/>
    <w:rsid w:val="003978A6"/>
    <w:rsid w:val="003A1089"/>
    <w:rsid w:val="003A21FA"/>
    <w:rsid w:val="003A4126"/>
    <w:rsid w:val="003A4D39"/>
    <w:rsid w:val="003A529C"/>
    <w:rsid w:val="003A53E7"/>
    <w:rsid w:val="003B0423"/>
    <w:rsid w:val="003B31AD"/>
    <w:rsid w:val="003B3E87"/>
    <w:rsid w:val="003B459E"/>
    <w:rsid w:val="003B5676"/>
    <w:rsid w:val="003B5C41"/>
    <w:rsid w:val="003B6AE6"/>
    <w:rsid w:val="003B6C1B"/>
    <w:rsid w:val="003B75D2"/>
    <w:rsid w:val="003C0345"/>
    <w:rsid w:val="003C0A2E"/>
    <w:rsid w:val="003C0A83"/>
    <w:rsid w:val="003C248D"/>
    <w:rsid w:val="003C4D1E"/>
    <w:rsid w:val="003C6958"/>
    <w:rsid w:val="003D1723"/>
    <w:rsid w:val="003D1FDE"/>
    <w:rsid w:val="003D27EC"/>
    <w:rsid w:val="003D471A"/>
    <w:rsid w:val="003D5485"/>
    <w:rsid w:val="003D59FE"/>
    <w:rsid w:val="003D6CB9"/>
    <w:rsid w:val="003D7A6D"/>
    <w:rsid w:val="003D7A86"/>
    <w:rsid w:val="003E57BF"/>
    <w:rsid w:val="003E62C3"/>
    <w:rsid w:val="003E7510"/>
    <w:rsid w:val="003E7C82"/>
    <w:rsid w:val="003F24DC"/>
    <w:rsid w:val="003F25E4"/>
    <w:rsid w:val="003F33F8"/>
    <w:rsid w:val="003F3CCD"/>
    <w:rsid w:val="003F3E87"/>
    <w:rsid w:val="003F46EF"/>
    <w:rsid w:val="003F63A1"/>
    <w:rsid w:val="003F6B3F"/>
    <w:rsid w:val="003F7397"/>
    <w:rsid w:val="003F7878"/>
    <w:rsid w:val="004001E6"/>
    <w:rsid w:val="00400997"/>
    <w:rsid w:val="00400F4E"/>
    <w:rsid w:val="0040386E"/>
    <w:rsid w:val="00403B08"/>
    <w:rsid w:val="004045CD"/>
    <w:rsid w:val="00404B29"/>
    <w:rsid w:val="00405361"/>
    <w:rsid w:val="004072F0"/>
    <w:rsid w:val="004100CD"/>
    <w:rsid w:val="00411596"/>
    <w:rsid w:val="004122C6"/>
    <w:rsid w:val="0041274C"/>
    <w:rsid w:val="00413432"/>
    <w:rsid w:val="004135DD"/>
    <w:rsid w:val="00416261"/>
    <w:rsid w:val="00416FCC"/>
    <w:rsid w:val="004170CB"/>
    <w:rsid w:val="004173E4"/>
    <w:rsid w:val="00420C09"/>
    <w:rsid w:val="004212BE"/>
    <w:rsid w:val="004212C9"/>
    <w:rsid w:val="00422D3F"/>
    <w:rsid w:val="00423C8E"/>
    <w:rsid w:val="00425EBB"/>
    <w:rsid w:val="004268AE"/>
    <w:rsid w:val="004268B8"/>
    <w:rsid w:val="00426BBD"/>
    <w:rsid w:val="00426F19"/>
    <w:rsid w:val="00427742"/>
    <w:rsid w:val="00432D9E"/>
    <w:rsid w:val="004336AA"/>
    <w:rsid w:val="004349AB"/>
    <w:rsid w:val="00434FED"/>
    <w:rsid w:val="00435D11"/>
    <w:rsid w:val="004364EE"/>
    <w:rsid w:val="004369EF"/>
    <w:rsid w:val="00437267"/>
    <w:rsid w:val="004376CE"/>
    <w:rsid w:val="00440E5A"/>
    <w:rsid w:val="00442591"/>
    <w:rsid w:val="004428D9"/>
    <w:rsid w:val="00443A0A"/>
    <w:rsid w:val="00443C3C"/>
    <w:rsid w:val="00443F34"/>
    <w:rsid w:val="00444DC6"/>
    <w:rsid w:val="004452A0"/>
    <w:rsid w:val="0044582B"/>
    <w:rsid w:val="004467E7"/>
    <w:rsid w:val="00447496"/>
    <w:rsid w:val="00450C92"/>
    <w:rsid w:val="00452349"/>
    <w:rsid w:val="00452CD8"/>
    <w:rsid w:val="00453BCD"/>
    <w:rsid w:val="00453FD3"/>
    <w:rsid w:val="00454F75"/>
    <w:rsid w:val="00457DFF"/>
    <w:rsid w:val="00462107"/>
    <w:rsid w:val="00462355"/>
    <w:rsid w:val="00462959"/>
    <w:rsid w:val="00462DD6"/>
    <w:rsid w:val="00463ED5"/>
    <w:rsid w:val="00465F1F"/>
    <w:rsid w:val="00466DFF"/>
    <w:rsid w:val="00470E40"/>
    <w:rsid w:val="00471712"/>
    <w:rsid w:val="0047587F"/>
    <w:rsid w:val="00475DE1"/>
    <w:rsid w:val="004840CF"/>
    <w:rsid w:val="00491754"/>
    <w:rsid w:val="0049229C"/>
    <w:rsid w:val="00492CB7"/>
    <w:rsid w:val="00492F41"/>
    <w:rsid w:val="00493569"/>
    <w:rsid w:val="004947D0"/>
    <w:rsid w:val="00495822"/>
    <w:rsid w:val="00496C8E"/>
    <w:rsid w:val="00497A6F"/>
    <w:rsid w:val="004A194B"/>
    <w:rsid w:val="004A1A81"/>
    <w:rsid w:val="004A40D2"/>
    <w:rsid w:val="004A4461"/>
    <w:rsid w:val="004A4E02"/>
    <w:rsid w:val="004A51F3"/>
    <w:rsid w:val="004A788A"/>
    <w:rsid w:val="004A797E"/>
    <w:rsid w:val="004B0A55"/>
    <w:rsid w:val="004B0A88"/>
    <w:rsid w:val="004B2A7F"/>
    <w:rsid w:val="004B456C"/>
    <w:rsid w:val="004B5B86"/>
    <w:rsid w:val="004B678B"/>
    <w:rsid w:val="004B7735"/>
    <w:rsid w:val="004C1065"/>
    <w:rsid w:val="004C2EF6"/>
    <w:rsid w:val="004C3D09"/>
    <w:rsid w:val="004C3F55"/>
    <w:rsid w:val="004C540D"/>
    <w:rsid w:val="004C6D3A"/>
    <w:rsid w:val="004D038F"/>
    <w:rsid w:val="004D122F"/>
    <w:rsid w:val="004D2A4F"/>
    <w:rsid w:val="004D5A1F"/>
    <w:rsid w:val="004D6B2F"/>
    <w:rsid w:val="004D75B2"/>
    <w:rsid w:val="004E0A90"/>
    <w:rsid w:val="004E1E01"/>
    <w:rsid w:val="004E1F14"/>
    <w:rsid w:val="004E220A"/>
    <w:rsid w:val="004E22BB"/>
    <w:rsid w:val="004E40D8"/>
    <w:rsid w:val="004E4CC6"/>
    <w:rsid w:val="004E5F38"/>
    <w:rsid w:val="004E6B4C"/>
    <w:rsid w:val="004F0312"/>
    <w:rsid w:val="004F0A2B"/>
    <w:rsid w:val="004F1A6D"/>
    <w:rsid w:val="004F3E19"/>
    <w:rsid w:val="004F4CEA"/>
    <w:rsid w:val="004F58C8"/>
    <w:rsid w:val="004F63E7"/>
    <w:rsid w:val="004F766D"/>
    <w:rsid w:val="00502282"/>
    <w:rsid w:val="00503AC6"/>
    <w:rsid w:val="00504436"/>
    <w:rsid w:val="00511784"/>
    <w:rsid w:val="00511D14"/>
    <w:rsid w:val="00513027"/>
    <w:rsid w:val="005158D3"/>
    <w:rsid w:val="00515EAA"/>
    <w:rsid w:val="00515EE4"/>
    <w:rsid w:val="00517F97"/>
    <w:rsid w:val="00521265"/>
    <w:rsid w:val="0052229C"/>
    <w:rsid w:val="005249FF"/>
    <w:rsid w:val="00527AB2"/>
    <w:rsid w:val="005323C5"/>
    <w:rsid w:val="0053269D"/>
    <w:rsid w:val="00532B94"/>
    <w:rsid w:val="00534836"/>
    <w:rsid w:val="00535B26"/>
    <w:rsid w:val="0054287F"/>
    <w:rsid w:val="00542E1C"/>
    <w:rsid w:val="0054303A"/>
    <w:rsid w:val="005434CC"/>
    <w:rsid w:val="005445FA"/>
    <w:rsid w:val="005447E2"/>
    <w:rsid w:val="0054604C"/>
    <w:rsid w:val="00546143"/>
    <w:rsid w:val="005465B2"/>
    <w:rsid w:val="005506BF"/>
    <w:rsid w:val="0055155D"/>
    <w:rsid w:val="005516D4"/>
    <w:rsid w:val="0055270B"/>
    <w:rsid w:val="005531C0"/>
    <w:rsid w:val="00553D80"/>
    <w:rsid w:val="005543BE"/>
    <w:rsid w:val="00556663"/>
    <w:rsid w:val="0055708B"/>
    <w:rsid w:val="00560112"/>
    <w:rsid w:val="00562251"/>
    <w:rsid w:val="00562E7C"/>
    <w:rsid w:val="00564B79"/>
    <w:rsid w:val="00565ECF"/>
    <w:rsid w:val="0056699D"/>
    <w:rsid w:val="00567C90"/>
    <w:rsid w:val="005700FF"/>
    <w:rsid w:val="00573A8D"/>
    <w:rsid w:val="00575A7F"/>
    <w:rsid w:val="00576CFE"/>
    <w:rsid w:val="00583650"/>
    <w:rsid w:val="00584C4B"/>
    <w:rsid w:val="00584DDF"/>
    <w:rsid w:val="00585BC6"/>
    <w:rsid w:val="0058633C"/>
    <w:rsid w:val="00587D33"/>
    <w:rsid w:val="0059113C"/>
    <w:rsid w:val="00592416"/>
    <w:rsid w:val="00593444"/>
    <w:rsid w:val="00594137"/>
    <w:rsid w:val="00595139"/>
    <w:rsid w:val="005957FA"/>
    <w:rsid w:val="00597B20"/>
    <w:rsid w:val="005A0311"/>
    <w:rsid w:val="005A0C36"/>
    <w:rsid w:val="005A1FAF"/>
    <w:rsid w:val="005A3F18"/>
    <w:rsid w:val="005A4603"/>
    <w:rsid w:val="005A69C0"/>
    <w:rsid w:val="005A746D"/>
    <w:rsid w:val="005B119C"/>
    <w:rsid w:val="005B186D"/>
    <w:rsid w:val="005B4D61"/>
    <w:rsid w:val="005B5162"/>
    <w:rsid w:val="005B5283"/>
    <w:rsid w:val="005B6A7B"/>
    <w:rsid w:val="005B7570"/>
    <w:rsid w:val="005C0821"/>
    <w:rsid w:val="005C3064"/>
    <w:rsid w:val="005C3BE6"/>
    <w:rsid w:val="005C4DCE"/>
    <w:rsid w:val="005C506C"/>
    <w:rsid w:val="005C52F8"/>
    <w:rsid w:val="005C5ACE"/>
    <w:rsid w:val="005C6CC4"/>
    <w:rsid w:val="005C752F"/>
    <w:rsid w:val="005D01BA"/>
    <w:rsid w:val="005D043F"/>
    <w:rsid w:val="005D2D4E"/>
    <w:rsid w:val="005D4A02"/>
    <w:rsid w:val="005D5E17"/>
    <w:rsid w:val="005D77C8"/>
    <w:rsid w:val="005E0100"/>
    <w:rsid w:val="005E3834"/>
    <w:rsid w:val="005E483E"/>
    <w:rsid w:val="005E50E1"/>
    <w:rsid w:val="005F1877"/>
    <w:rsid w:val="005F23D8"/>
    <w:rsid w:val="005F38E4"/>
    <w:rsid w:val="005F3AA4"/>
    <w:rsid w:val="005F64C4"/>
    <w:rsid w:val="005F6D1D"/>
    <w:rsid w:val="005F7548"/>
    <w:rsid w:val="006012AF"/>
    <w:rsid w:val="00603A10"/>
    <w:rsid w:val="006049C0"/>
    <w:rsid w:val="006064AF"/>
    <w:rsid w:val="00606FF1"/>
    <w:rsid w:val="0060739A"/>
    <w:rsid w:val="00611622"/>
    <w:rsid w:val="00613B16"/>
    <w:rsid w:val="0061459B"/>
    <w:rsid w:val="00614FB8"/>
    <w:rsid w:val="00620117"/>
    <w:rsid w:val="00620347"/>
    <w:rsid w:val="0062156C"/>
    <w:rsid w:val="00622D66"/>
    <w:rsid w:val="00623C8A"/>
    <w:rsid w:val="00626D0C"/>
    <w:rsid w:val="00627858"/>
    <w:rsid w:val="006315E9"/>
    <w:rsid w:val="0063211E"/>
    <w:rsid w:val="00640201"/>
    <w:rsid w:val="00642412"/>
    <w:rsid w:val="00643D96"/>
    <w:rsid w:val="00644FBC"/>
    <w:rsid w:val="00645291"/>
    <w:rsid w:val="00646AD9"/>
    <w:rsid w:val="00647973"/>
    <w:rsid w:val="00647AD7"/>
    <w:rsid w:val="00650032"/>
    <w:rsid w:val="00651DDD"/>
    <w:rsid w:val="006524D4"/>
    <w:rsid w:val="00652F22"/>
    <w:rsid w:val="006536EC"/>
    <w:rsid w:val="006537EA"/>
    <w:rsid w:val="00654063"/>
    <w:rsid w:val="006544CD"/>
    <w:rsid w:val="00654C76"/>
    <w:rsid w:val="00656ADB"/>
    <w:rsid w:val="00657A5D"/>
    <w:rsid w:val="00663022"/>
    <w:rsid w:val="006646DA"/>
    <w:rsid w:val="00667BD2"/>
    <w:rsid w:val="006700B4"/>
    <w:rsid w:val="00670C72"/>
    <w:rsid w:val="00672536"/>
    <w:rsid w:val="0067398D"/>
    <w:rsid w:val="00673EFD"/>
    <w:rsid w:val="00674D90"/>
    <w:rsid w:val="0067539E"/>
    <w:rsid w:val="00675A37"/>
    <w:rsid w:val="006760CA"/>
    <w:rsid w:val="00682E0A"/>
    <w:rsid w:val="00682FDF"/>
    <w:rsid w:val="006835F3"/>
    <w:rsid w:val="00683E57"/>
    <w:rsid w:val="006864E2"/>
    <w:rsid w:val="006878AC"/>
    <w:rsid w:val="00687D40"/>
    <w:rsid w:val="00690086"/>
    <w:rsid w:val="006909BE"/>
    <w:rsid w:val="00691403"/>
    <w:rsid w:val="00691FC3"/>
    <w:rsid w:val="006930B2"/>
    <w:rsid w:val="00694FCA"/>
    <w:rsid w:val="006954AF"/>
    <w:rsid w:val="006954F3"/>
    <w:rsid w:val="006A05BD"/>
    <w:rsid w:val="006A0BF9"/>
    <w:rsid w:val="006A1165"/>
    <w:rsid w:val="006A13C2"/>
    <w:rsid w:val="006A1D13"/>
    <w:rsid w:val="006A31A5"/>
    <w:rsid w:val="006A5E1A"/>
    <w:rsid w:val="006A72AB"/>
    <w:rsid w:val="006A7B06"/>
    <w:rsid w:val="006B1B40"/>
    <w:rsid w:val="006B36FB"/>
    <w:rsid w:val="006B4807"/>
    <w:rsid w:val="006B632C"/>
    <w:rsid w:val="006B6384"/>
    <w:rsid w:val="006C0811"/>
    <w:rsid w:val="006C1EC7"/>
    <w:rsid w:val="006C2CA7"/>
    <w:rsid w:val="006C6B43"/>
    <w:rsid w:val="006D2B53"/>
    <w:rsid w:val="006D3A23"/>
    <w:rsid w:val="006D6BA0"/>
    <w:rsid w:val="006D7B6E"/>
    <w:rsid w:val="006D7FC8"/>
    <w:rsid w:val="006E091F"/>
    <w:rsid w:val="006E181C"/>
    <w:rsid w:val="006E1FA2"/>
    <w:rsid w:val="006E2270"/>
    <w:rsid w:val="006E2DDC"/>
    <w:rsid w:val="006E3084"/>
    <w:rsid w:val="006E3940"/>
    <w:rsid w:val="006E483E"/>
    <w:rsid w:val="006E5098"/>
    <w:rsid w:val="006E6084"/>
    <w:rsid w:val="006E735E"/>
    <w:rsid w:val="006F0A6B"/>
    <w:rsid w:val="006F1E96"/>
    <w:rsid w:val="006F3E10"/>
    <w:rsid w:val="006F5BE1"/>
    <w:rsid w:val="00700FBA"/>
    <w:rsid w:val="007010DC"/>
    <w:rsid w:val="00701A2E"/>
    <w:rsid w:val="00701CEE"/>
    <w:rsid w:val="00702F7C"/>
    <w:rsid w:val="007035BD"/>
    <w:rsid w:val="00705E4B"/>
    <w:rsid w:val="00706144"/>
    <w:rsid w:val="007062E7"/>
    <w:rsid w:val="00706655"/>
    <w:rsid w:val="00706C9E"/>
    <w:rsid w:val="00706DE5"/>
    <w:rsid w:val="00712AEE"/>
    <w:rsid w:val="00714310"/>
    <w:rsid w:val="0072002F"/>
    <w:rsid w:val="00721C82"/>
    <w:rsid w:val="00722B5B"/>
    <w:rsid w:val="00722DF9"/>
    <w:rsid w:val="00722E31"/>
    <w:rsid w:val="00723315"/>
    <w:rsid w:val="00723617"/>
    <w:rsid w:val="00723DA5"/>
    <w:rsid w:val="0072524B"/>
    <w:rsid w:val="0072707C"/>
    <w:rsid w:val="00731F3A"/>
    <w:rsid w:val="0073299B"/>
    <w:rsid w:val="00735889"/>
    <w:rsid w:val="00736827"/>
    <w:rsid w:val="007374A3"/>
    <w:rsid w:val="00740687"/>
    <w:rsid w:val="00740FED"/>
    <w:rsid w:val="00741002"/>
    <w:rsid w:val="00741186"/>
    <w:rsid w:val="007424AB"/>
    <w:rsid w:val="007430A8"/>
    <w:rsid w:val="00743621"/>
    <w:rsid w:val="0075155D"/>
    <w:rsid w:val="00751635"/>
    <w:rsid w:val="007536D3"/>
    <w:rsid w:val="00755222"/>
    <w:rsid w:val="0075600F"/>
    <w:rsid w:val="00761FD2"/>
    <w:rsid w:val="007626BD"/>
    <w:rsid w:val="00762D44"/>
    <w:rsid w:val="007630E9"/>
    <w:rsid w:val="00765BE3"/>
    <w:rsid w:val="00765F90"/>
    <w:rsid w:val="00767535"/>
    <w:rsid w:val="00770468"/>
    <w:rsid w:val="00773E86"/>
    <w:rsid w:val="00776619"/>
    <w:rsid w:val="00777F71"/>
    <w:rsid w:val="00782B39"/>
    <w:rsid w:val="00783247"/>
    <w:rsid w:val="007837FF"/>
    <w:rsid w:val="00784805"/>
    <w:rsid w:val="0078665B"/>
    <w:rsid w:val="007869BB"/>
    <w:rsid w:val="00786E10"/>
    <w:rsid w:val="00790F5C"/>
    <w:rsid w:val="007917B2"/>
    <w:rsid w:val="00793D69"/>
    <w:rsid w:val="00796CD8"/>
    <w:rsid w:val="0079742B"/>
    <w:rsid w:val="007A011A"/>
    <w:rsid w:val="007A14A0"/>
    <w:rsid w:val="007A19AB"/>
    <w:rsid w:val="007A34EA"/>
    <w:rsid w:val="007A52DC"/>
    <w:rsid w:val="007B02EA"/>
    <w:rsid w:val="007B4D26"/>
    <w:rsid w:val="007B52BD"/>
    <w:rsid w:val="007B5A22"/>
    <w:rsid w:val="007B7334"/>
    <w:rsid w:val="007B7D04"/>
    <w:rsid w:val="007C031E"/>
    <w:rsid w:val="007C0B6F"/>
    <w:rsid w:val="007C16FB"/>
    <w:rsid w:val="007C2846"/>
    <w:rsid w:val="007C3100"/>
    <w:rsid w:val="007C3C26"/>
    <w:rsid w:val="007C4C96"/>
    <w:rsid w:val="007C5355"/>
    <w:rsid w:val="007C7422"/>
    <w:rsid w:val="007C7941"/>
    <w:rsid w:val="007D0BF3"/>
    <w:rsid w:val="007D143F"/>
    <w:rsid w:val="007D1669"/>
    <w:rsid w:val="007D5B73"/>
    <w:rsid w:val="007D6E27"/>
    <w:rsid w:val="007D6FE9"/>
    <w:rsid w:val="007D701B"/>
    <w:rsid w:val="007D7F30"/>
    <w:rsid w:val="007E0038"/>
    <w:rsid w:val="007E01A8"/>
    <w:rsid w:val="007E02F6"/>
    <w:rsid w:val="007E06AC"/>
    <w:rsid w:val="007E0B07"/>
    <w:rsid w:val="007E0B36"/>
    <w:rsid w:val="007E2DDF"/>
    <w:rsid w:val="007E60B3"/>
    <w:rsid w:val="007E60EA"/>
    <w:rsid w:val="007E611F"/>
    <w:rsid w:val="007E6E47"/>
    <w:rsid w:val="007E742A"/>
    <w:rsid w:val="007F0A25"/>
    <w:rsid w:val="007F265F"/>
    <w:rsid w:val="007F2AED"/>
    <w:rsid w:val="007F552D"/>
    <w:rsid w:val="007F5B47"/>
    <w:rsid w:val="007F5C27"/>
    <w:rsid w:val="007F7E4F"/>
    <w:rsid w:val="0080276C"/>
    <w:rsid w:val="00813BCF"/>
    <w:rsid w:val="00815741"/>
    <w:rsid w:val="00820186"/>
    <w:rsid w:val="008207D7"/>
    <w:rsid w:val="00822305"/>
    <w:rsid w:val="00822551"/>
    <w:rsid w:val="00822C1E"/>
    <w:rsid w:val="008306E5"/>
    <w:rsid w:val="00830A5B"/>
    <w:rsid w:val="008310A1"/>
    <w:rsid w:val="00834074"/>
    <w:rsid w:val="008342A2"/>
    <w:rsid w:val="00835A24"/>
    <w:rsid w:val="00836B1A"/>
    <w:rsid w:val="008372A4"/>
    <w:rsid w:val="0083773E"/>
    <w:rsid w:val="00842299"/>
    <w:rsid w:val="008425B5"/>
    <w:rsid w:val="00846036"/>
    <w:rsid w:val="00846161"/>
    <w:rsid w:val="00846266"/>
    <w:rsid w:val="008467CD"/>
    <w:rsid w:val="00846BCF"/>
    <w:rsid w:val="00847730"/>
    <w:rsid w:val="00850384"/>
    <w:rsid w:val="0085059F"/>
    <w:rsid w:val="0085395D"/>
    <w:rsid w:val="008541A1"/>
    <w:rsid w:val="0085592C"/>
    <w:rsid w:val="00857420"/>
    <w:rsid w:val="00857A35"/>
    <w:rsid w:val="00860FFC"/>
    <w:rsid w:val="00861A68"/>
    <w:rsid w:val="00862175"/>
    <w:rsid w:val="00863B96"/>
    <w:rsid w:val="0086518D"/>
    <w:rsid w:val="00866A0C"/>
    <w:rsid w:val="00866FF8"/>
    <w:rsid w:val="008670E5"/>
    <w:rsid w:val="00870AE9"/>
    <w:rsid w:val="0087112A"/>
    <w:rsid w:val="0087211E"/>
    <w:rsid w:val="008730B7"/>
    <w:rsid w:val="00873505"/>
    <w:rsid w:val="00874C2C"/>
    <w:rsid w:val="00875822"/>
    <w:rsid w:val="00875CF7"/>
    <w:rsid w:val="00876507"/>
    <w:rsid w:val="00876A88"/>
    <w:rsid w:val="008772D2"/>
    <w:rsid w:val="00877CB9"/>
    <w:rsid w:val="008825C7"/>
    <w:rsid w:val="00884C11"/>
    <w:rsid w:val="00884CDF"/>
    <w:rsid w:val="00884FC2"/>
    <w:rsid w:val="00887D0F"/>
    <w:rsid w:val="00891E90"/>
    <w:rsid w:val="008939F6"/>
    <w:rsid w:val="008943A7"/>
    <w:rsid w:val="00895126"/>
    <w:rsid w:val="008A1F0C"/>
    <w:rsid w:val="008A2080"/>
    <w:rsid w:val="008A2174"/>
    <w:rsid w:val="008A2421"/>
    <w:rsid w:val="008A486F"/>
    <w:rsid w:val="008A75C4"/>
    <w:rsid w:val="008A7CDB"/>
    <w:rsid w:val="008B3655"/>
    <w:rsid w:val="008B41DE"/>
    <w:rsid w:val="008B421C"/>
    <w:rsid w:val="008B4ACF"/>
    <w:rsid w:val="008B7203"/>
    <w:rsid w:val="008C13E8"/>
    <w:rsid w:val="008C18A7"/>
    <w:rsid w:val="008C1C21"/>
    <w:rsid w:val="008C23F3"/>
    <w:rsid w:val="008C5811"/>
    <w:rsid w:val="008C5BDE"/>
    <w:rsid w:val="008C661E"/>
    <w:rsid w:val="008C6C28"/>
    <w:rsid w:val="008C7D54"/>
    <w:rsid w:val="008D0532"/>
    <w:rsid w:val="008D063E"/>
    <w:rsid w:val="008D0DCC"/>
    <w:rsid w:val="008D3430"/>
    <w:rsid w:val="008D6307"/>
    <w:rsid w:val="008D71E0"/>
    <w:rsid w:val="008D7B81"/>
    <w:rsid w:val="008E0C1E"/>
    <w:rsid w:val="008E2828"/>
    <w:rsid w:val="008E3BFC"/>
    <w:rsid w:val="008E3F0B"/>
    <w:rsid w:val="008E4698"/>
    <w:rsid w:val="008E6194"/>
    <w:rsid w:val="008E7857"/>
    <w:rsid w:val="008E7D18"/>
    <w:rsid w:val="008F0E79"/>
    <w:rsid w:val="008F198B"/>
    <w:rsid w:val="008F1A16"/>
    <w:rsid w:val="008F1B66"/>
    <w:rsid w:val="008F333F"/>
    <w:rsid w:val="008F38E7"/>
    <w:rsid w:val="008F56E2"/>
    <w:rsid w:val="008F5A93"/>
    <w:rsid w:val="008F6BA9"/>
    <w:rsid w:val="008F70C1"/>
    <w:rsid w:val="008F71F0"/>
    <w:rsid w:val="008F756C"/>
    <w:rsid w:val="008F7649"/>
    <w:rsid w:val="009018E3"/>
    <w:rsid w:val="00903C36"/>
    <w:rsid w:val="00904340"/>
    <w:rsid w:val="00904765"/>
    <w:rsid w:val="00904A57"/>
    <w:rsid w:val="00904D49"/>
    <w:rsid w:val="00910C30"/>
    <w:rsid w:val="00911703"/>
    <w:rsid w:val="00915391"/>
    <w:rsid w:val="009169AA"/>
    <w:rsid w:val="00916BA1"/>
    <w:rsid w:val="009172CF"/>
    <w:rsid w:val="0091788A"/>
    <w:rsid w:val="009224AB"/>
    <w:rsid w:val="0092315E"/>
    <w:rsid w:val="00925145"/>
    <w:rsid w:val="009255E0"/>
    <w:rsid w:val="00925AC5"/>
    <w:rsid w:val="0093103F"/>
    <w:rsid w:val="00931C85"/>
    <w:rsid w:val="0093245E"/>
    <w:rsid w:val="00932A51"/>
    <w:rsid w:val="0093313A"/>
    <w:rsid w:val="00937C32"/>
    <w:rsid w:val="00940E05"/>
    <w:rsid w:val="00941EAB"/>
    <w:rsid w:val="00942FC9"/>
    <w:rsid w:val="009448E0"/>
    <w:rsid w:val="00950667"/>
    <w:rsid w:val="00951EF7"/>
    <w:rsid w:val="009530B5"/>
    <w:rsid w:val="00953421"/>
    <w:rsid w:val="0095397A"/>
    <w:rsid w:val="0096216A"/>
    <w:rsid w:val="00962969"/>
    <w:rsid w:val="0096426E"/>
    <w:rsid w:val="00965B44"/>
    <w:rsid w:val="00970295"/>
    <w:rsid w:val="00970DE3"/>
    <w:rsid w:val="009717C7"/>
    <w:rsid w:val="00971DF5"/>
    <w:rsid w:val="009720BC"/>
    <w:rsid w:val="009727CF"/>
    <w:rsid w:val="009728A7"/>
    <w:rsid w:val="009728E1"/>
    <w:rsid w:val="00975B7B"/>
    <w:rsid w:val="0097674F"/>
    <w:rsid w:val="00976911"/>
    <w:rsid w:val="0097751C"/>
    <w:rsid w:val="00977E7B"/>
    <w:rsid w:val="00980167"/>
    <w:rsid w:val="00982E97"/>
    <w:rsid w:val="009831E5"/>
    <w:rsid w:val="009872A4"/>
    <w:rsid w:val="009909AB"/>
    <w:rsid w:val="00990B46"/>
    <w:rsid w:val="00991F99"/>
    <w:rsid w:val="0099275C"/>
    <w:rsid w:val="00992C4B"/>
    <w:rsid w:val="00993B75"/>
    <w:rsid w:val="00993C32"/>
    <w:rsid w:val="00994EF6"/>
    <w:rsid w:val="009A07A0"/>
    <w:rsid w:val="009A128C"/>
    <w:rsid w:val="009A2053"/>
    <w:rsid w:val="009A2440"/>
    <w:rsid w:val="009A2812"/>
    <w:rsid w:val="009A4266"/>
    <w:rsid w:val="009A6879"/>
    <w:rsid w:val="009A68CE"/>
    <w:rsid w:val="009A6EA4"/>
    <w:rsid w:val="009B0088"/>
    <w:rsid w:val="009B024C"/>
    <w:rsid w:val="009B1018"/>
    <w:rsid w:val="009B265D"/>
    <w:rsid w:val="009B2E5F"/>
    <w:rsid w:val="009B4336"/>
    <w:rsid w:val="009B4E87"/>
    <w:rsid w:val="009C1E2C"/>
    <w:rsid w:val="009C1F73"/>
    <w:rsid w:val="009C250E"/>
    <w:rsid w:val="009C3B70"/>
    <w:rsid w:val="009C495C"/>
    <w:rsid w:val="009C7AE0"/>
    <w:rsid w:val="009D0598"/>
    <w:rsid w:val="009D2AB4"/>
    <w:rsid w:val="009D336C"/>
    <w:rsid w:val="009D526E"/>
    <w:rsid w:val="009D5DB9"/>
    <w:rsid w:val="009D6D7F"/>
    <w:rsid w:val="009D6F9E"/>
    <w:rsid w:val="009E1621"/>
    <w:rsid w:val="009E30F8"/>
    <w:rsid w:val="009E324F"/>
    <w:rsid w:val="009E463D"/>
    <w:rsid w:val="009E49CE"/>
    <w:rsid w:val="009E4EB2"/>
    <w:rsid w:val="009E4EF5"/>
    <w:rsid w:val="009E6009"/>
    <w:rsid w:val="009E730E"/>
    <w:rsid w:val="009F0192"/>
    <w:rsid w:val="009F0E54"/>
    <w:rsid w:val="009F27C1"/>
    <w:rsid w:val="009F2888"/>
    <w:rsid w:val="009F4ABC"/>
    <w:rsid w:val="009F6314"/>
    <w:rsid w:val="009F7C06"/>
    <w:rsid w:val="00A00190"/>
    <w:rsid w:val="00A018AA"/>
    <w:rsid w:val="00A02CF1"/>
    <w:rsid w:val="00A02E05"/>
    <w:rsid w:val="00A05551"/>
    <w:rsid w:val="00A11BD7"/>
    <w:rsid w:val="00A12936"/>
    <w:rsid w:val="00A14DEE"/>
    <w:rsid w:val="00A16C48"/>
    <w:rsid w:val="00A17745"/>
    <w:rsid w:val="00A2209D"/>
    <w:rsid w:val="00A242E7"/>
    <w:rsid w:val="00A2485D"/>
    <w:rsid w:val="00A30C79"/>
    <w:rsid w:val="00A311D9"/>
    <w:rsid w:val="00A31417"/>
    <w:rsid w:val="00A31606"/>
    <w:rsid w:val="00A31D9C"/>
    <w:rsid w:val="00A34CB3"/>
    <w:rsid w:val="00A35740"/>
    <w:rsid w:val="00A36216"/>
    <w:rsid w:val="00A421C4"/>
    <w:rsid w:val="00A4277B"/>
    <w:rsid w:val="00A42BBA"/>
    <w:rsid w:val="00A4323F"/>
    <w:rsid w:val="00A43765"/>
    <w:rsid w:val="00A45D7C"/>
    <w:rsid w:val="00A46493"/>
    <w:rsid w:val="00A47E99"/>
    <w:rsid w:val="00A50074"/>
    <w:rsid w:val="00A50B81"/>
    <w:rsid w:val="00A50CFC"/>
    <w:rsid w:val="00A520F2"/>
    <w:rsid w:val="00A53715"/>
    <w:rsid w:val="00A53D1B"/>
    <w:rsid w:val="00A53F3C"/>
    <w:rsid w:val="00A5419F"/>
    <w:rsid w:val="00A54E28"/>
    <w:rsid w:val="00A56407"/>
    <w:rsid w:val="00A5666B"/>
    <w:rsid w:val="00A5687D"/>
    <w:rsid w:val="00A61236"/>
    <w:rsid w:val="00A61342"/>
    <w:rsid w:val="00A63195"/>
    <w:rsid w:val="00A63E66"/>
    <w:rsid w:val="00A67674"/>
    <w:rsid w:val="00A67E49"/>
    <w:rsid w:val="00A71813"/>
    <w:rsid w:val="00A719DC"/>
    <w:rsid w:val="00A7284A"/>
    <w:rsid w:val="00A72F29"/>
    <w:rsid w:val="00A7357B"/>
    <w:rsid w:val="00A73DB9"/>
    <w:rsid w:val="00A74362"/>
    <w:rsid w:val="00A749ED"/>
    <w:rsid w:val="00A76EB0"/>
    <w:rsid w:val="00A77AAB"/>
    <w:rsid w:val="00A819E0"/>
    <w:rsid w:val="00A825EC"/>
    <w:rsid w:val="00A83F45"/>
    <w:rsid w:val="00A85833"/>
    <w:rsid w:val="00A87C06"/>
    <w:rsid w:val="00A9001E"/>
    <w:rsid w:val="00A9033F"/>
    <w:rsid w:val="00A90A03"/>
    <w:rsid w:val="00A9221C"/>
    <w:rsid w:val="00A97672"/>
    <w:rsid w:val="00AA1189"/>
    <w:rsid w:val="00AA422F"/>
    <w:rsid w:val="00AA5039"/>
    <w:rsid w:val="00AA6103"/>
    <w:rsid w:val="00AA6E10"/>
    <w:rsid w:val="00AA7932"/>
    <w:rsid w:val="00AB14D6"/>
    <w:rsid w:val="00AB1D3E"/>
    <w:rsid w:val="00AB411A"/>
    <w:rsid w:val="00AB44B3"/>
    <w:rsid w:val="00AB6FCC"/>
    <w:rsid w:val="00AC07BA"/>
    <w:rsid w:val="00AC15AF"/>
    <w:rsid w:val="00AC2F26"/>
    <w:rsid w:val="00AC5294"/>
    <w:rsid w:val="00AC7A4C"/>
    <w:rsid w:val="00AD185B"/>
    <w:rsid w:val="00AD264C"/>
    <w:rsid w:val="00AD34B5"/>
    <w:rsid w:val="00AD3FA6"/>
    <w:rsid w:val="00AD642B"/>
    <w:rsid w:val="00AD77D9"/>
    <w:rsid w:val="00AE0581"/>
    <w:rsid w:val="00AE0E2A"/>
    <w:rsid w:val="00AE2B45"/>
    <w:rsid w:val="00AE2E72"/>
    <w:rsid w:val="00AE347D"/>
    <w:rsid w:val="00AE35F9"/>
    <w:rsid w:val="00AE4828"/>
    <w:rsid w:val="00AE72A8"/>
    <w:rsid w:val="00AF0EF3"/>
    <w:rsid w:val="00AF1339"/>
    <w:rsid w:val="00AF1E60"/>
    <w:rsid w:val="00AF24CC"/>
    <w:rsid w:val="00AF5FF0"/>
    <w:rsid w:val="00AF7762"/>
    <w:rsid w:val="00AF7B12"/>
    <w:rsid w:val="00B02F72"/>
    <w:rsid w:val="00B0316C"/>
    <w:rsid w:val="00B03984"/>
    <w:rsid w:val="00B04138"/>
    <w:rsid w:val="00B04BD5"/>
    <w:rsid w:val="00B06A79"/>
    <w:rsid w:val="00B071E8"/>
    <w:rsid w:val="00B074A9"/>
    <w:rsid w:val="00B10E3C"/>
    <w:rsid w:val="00B12B1B"/>
    <w:rsid w:val="00B16274"/>
    <w:rsid w:val="00B162AD"/>
    <w:rsid w:val="00B1649C"/>
    <w:rsid w:val="00B16680"/>
    <w:rsid w:val="00B16E52"/>
    <w:rsid w:val="00B16FA8"/>
    <w:rsid w:val="00B17384"/>
    <w:rsid w:val="00B22629"/>
    <w:rsid w:val="00B237E5"/>
    <w:rsid w:val="00B23CFA"/>
    <w:rsid w:val="00B23EC5"/>
    <w:rsid w:val="00B23F15"/>
    <w:rsid w:val="00B25372"/>
    <w:rsid w:val="00B27B62"/>
    <w:rsid w:val="00B30B96"/>
    <w:rsid w:val="00B31724"/>
    <w:rsid w:val="00B35E5B"/>
    <w:rsid w:val="00B35F4E"/>
    <w:rsid w:val="00B378FA"/>
    <w:rsid w:val="00B37BF6"/>
    <w:rsid w:val="00B37E95"/>
    <w:rsid w:val="00B41C82"/>
    <w:rsid w:val="00B42C48"/>
    <w:rsid w:val="00B42F04"/>
    <w:rsid w:val="00B454DE"/>
    <w:rsid w:val="00B4574D"/>
    <w:rsid w:val="00B47B0F"/>
    <w:rsid w:val="00B54B97"/>
    <w:rsid w:val="00B55B8B"/>
    <w:rsid w:val="00B572C1"/>
    <w:rsid w:val="00B5778E"/>
    <w:rsid w:val="00B601DB"/>
    <w:rsid w:val="00B610D8"/>
    <w:rsid w:val="00B634C7"/>
    <w:rsid w:val="00B6364F"/>
    <w:rsid w:val="00B63917"/>
    <w:rsid w:val="00B64E19"/>
    <w:rsid w:val="00B65067"/>
    <w:rsid w:val="00B65BE4"/>
    <w:rsid w:val="00B666DC"/>
    <w:rsid w:val="00B700BF"/>
    <w:rsid w:val="00B72354"/>
    <w:rsid w:val="00B72464"/>
    <w:rsid w:val="00B7648D"/>
    <w:rsid w:val="00B806F4"/>
    <w:rsid w:val="00B814C3"/>
    <w:rsid w:val="00B81CD4"/>
    <w:rsid w:val="00B840F9"/>
    <w:rsid w:val="00B85E79"/>
    <w:rsid w:val="00B86B3E"/>
    <w:rsid w:val="00B86E34"/>
    <w:rsid w:val="00B90A45"/>
    <w:rsid w:val="00B91B87"/>
    <w:rsid w:val="00B92187"/>
    <w:rsid w:val="00B925D5"/>
    <w:rsid w:val="00B943DF"/>
    <w:rsid w:val="00B94BFA"/>
    <w:rsid w:val="00B94FB9"/>
    <w:rsid w:val="00B96B90"/>
    <w:rsid w:val="00BA0917"/>
    <w:rsid w:val="00BA2B6C"/>
    <w:rsid w:val="00BA43BD"/>
    <w:rsid w:val="00BA45E0"/>
    <w:rsid w:val="00BA461D"/>
    <w:rsid w:val="00BB1570"/>
    <w:rsid w:val="00BB5B96"/>
    <w:rsid w:val="00BC1105"/>
    <w:rsid w:val="00BC318A"/>
    <w:rsid w:val="00BC3AEB"/>
    <w:rsid w:val="00BC52BA"/>
    <w:rsid w:val="00BC790F"/>
    <w:rsid w:val="00BC7A6D"/>
    <w:rsid w:val="00BD005A"/>
    <w:rsid w:val="00BD0FE5"/>
    <w:rsid w:val="00BD3266"/>
    <w:rsid w:val="00BD4B30"/>
    <w:rsid w:val="00BD631F"/>
    <w:rsid w:val="00BD7F50"/>
    <w:rsid w:val="00BE5B36"/>
    <w:rsid w:val="00BE61D4"/>
    <w:rsid w:val="00BE70F8"/>
    <w:rsid w:val="00BE7D4E"/>
    <w:rsid w:val="00BE7E67"/>
    <w:rsid w:val="00BF0511"/>
    <w:rsid w:val="00BF1688"/>
    <w:rsid w:val="00BF1BEC"/>
    <w:rsid w:val="00BF2CC5"/>
    <w:rsid w:val="00C000C4"/>
    <w:rsid w:val="00C00BCC"/>
    <w:rsid w:val="00C00D08"/>
    <w:rsid w:val="00C01754"/>
    <w:rsid w:val="00C039E0"/>
    <w:rsid w:val="00C04E93"/>
    <w:rsid w:val="00C069D7"/>
    <w:rsid w:val="00C113E0"/>
    <w:rsid w:val="00C12231"/>
    <w:rsid w:val="00C1464E"/>
    <w:rsid w:val="00C15C97"/>
    <w:rsid w:val="00C16424"/>
    <w:rsid w:val="00C214BB"/>
    <w:rsid w:val="00C2186F"/>
    <w:rsid w:val="00C21F2B"/>
    <w:rsid w:val="00C2368D"/>
    <w:rsid w:val="00C25089"/>
    <w:rsid w:val="00C27DA7"/>
    <w:rsid w:val="00C30841"/>
    <w:rsid w:val="00C31278"/>
    <w:rsid w:val="00C3145C"/>
    <w:rsid w:val="00C33902"/>
    <w:rsid w:val="00C361A5"/>
    <w:rsid w:val="00C37696"/>
    <w:rsid w:val="00C402DC"/>
    <w:rsid w:val="00C40492"/>
    <w:rsid w:val="00C404A5"/>
    <w:rsid w:val="00C40A9D"/>
    <w:rsid w:val="00C40C9E"/>
    <w:rsid w:val="00C4175A"/>
    <w:rsid w:val="00C41784"/>
    <w:rsid w:val="00C417EB"/>
    <w:rsid w:val="00C44382"/>
    <w:rsid w:val="00C452BC"/>
    <w:rsid w:val="00C45796"/>
    <w:rsid w:val="00C46E50"/>
    <w:rsid w:val="00C50969"/>
    <w:rsid w:val="00C5204E"/>
    <w:rsid w:val="00C5237E"/>
    <w:rsid w:val="00C530DE"/>
    <w:rsid w:val="00C53777"/>
    <w:rsid w:val="00C53D2D"/>
    <w:rsid w:val="00C54ADB"/>
    <w:rsid w:val="00C54B34"/>
    <w:rsid w:val="00C54CB0"/>
    <w:rsid w:val="00C56639"/>
    <w:rsid w:val="00C56F84"/>
    <w:rsid w:val="00C6178C"/>
    <w:rsid w:val="00C61B50"/>
    <w:rsid w:val="00C63AD7"/>
    <w:rsid w:val="00C63E84"/>
    <w:rsid w:val="00C64CA2"/>
    <w:rsid w:val="00C650DC"/>
    <w:rsid w:val="00C6586B"/>
    <w:rsid w:val="00C6737B"/>
    <w:rsid w:val="00C67889"/>
    <w:rsid w:val="00C67964"/>
    <w:rsid w:val="00C72C56"/>
    <w:rsid w:val="00C72CB0"/>
    <w:rsid w:val="00C740F6"/>
    <w:rsid w:val="00C76727"/>
    <w:rsid w:val="00C76A3A"/>
    <w:rsid w:val="00C80869"/>
    <w:rsid w:val="00C811D6"/>
    <w:rsid w:val="00C82C30"/>
    <w:rsid w:val="00C83055"/>
    <w:rsid w:val="00C835FC"/>
    <w:rsid w:val="00C83B89"/>
    <w:rsid w:val="00C848CA"/>
    <w:rsid w:val="00C84D08"/>
    <w:rsid w:val="00C86426"/>
    <w:rsid w:val="00C86A2E"/>
    <w:rsid w:val="00C87CBF"/>
    <w:rsid w:val="00C90764"/>
    <w:rsid w:val="00C91060"/>
    <w:rsid w:val="00C91AF2"/>
    <w:rsid w:val="00C91E05"/>
    <w:rsid w:val="00C94C0E"/>
    <w:rsid w:val="00C97272"/>
    <w:rsid w:val="00C97831"/>
    <w:rsid w:val="00CA0353"/>
    <w:rsid w:val="00CA040D"/>
    <w:rsid w:val="00CA0511"/>
    <w:rsid w:val="00CA1AA3"/>
    <w:rsid w:val="00CA20B4"/>
    <w:rsid w:val="00CA47BC"/>
    <w:rsid w:val="00CA6286"/>
    <w:rsid w:val="00CB18D3"/>
    <w:rsid w:val="00CB192D"/>
    <w:rsid w:val="00CB1D08"/>
    <w:rsid w:val="00CB2386"/>
    <w:rsid w:val="00CB2816"/>
    <w:rsid w:val="00CB3C78"/>
    <w:rsid w:val="00CB5AA1"/>
    <w:rsid w:val="00CB64F0"/>
    <w:rsid w:val="00CB6ED2"/>
    <w:rsid w:val="00CB7B4B"/>
    <w:rsid w:val="00CB7F21"/>
    <w:rsid w:val="00CC0BCF"/>
    <w:rsid w:val="00CC171B"/>
    <w:rsid w:val="00CC237F"/>
    <w:rsid w:val="00CC2BE6"/>
    <w:rsid w:val="00CC477B"/>
    <w:rsid w:val="00CC4C1B"/>
    <w:rsid w:val="00CC526C"/>
    <w:rsid w:val="00CC55E3"/>
    <w:rsid w:val="00CC5BB0"/>
    <w:rsid w:val="00CC604A"/>
    <w:rsid w:val="00CC7419"/>
    <w:rsid w:val="00CC7FF8"/>
    <w:rsid w:val="00CD2358"/>
    <w:rsid w:val="00CD3946"/>
    <w:rsid w:val="00CD725B"/>
    <w:rsid w:val="00CE0496"/>
    <w:rsid w:val="00CE1DBC"/>
    <w:rsid w:val="00CE1E81"/>
    <w:rsid w:val="00CE4B2D"/>
    <w:rsid w:val="00CE525D"/>
    <w:rsid w:val="00CE5666"/>
    <w:rsid w:val="00CE698E"/>
    <w:rsid w:val="00CE76FF"/>
    <w:rsid w:val="00CF3736"/>
    <w:rsid w:val="00CF51A8"/>
    <w:rsid w:val="00CF5E54"/>
    <w:rsid w:val="00CF7232"/>
    <w:rsid w:val="00D03DCD"/>
    <w:rsid w:val="00D03F43"/>
    <w:rsid w:val="00D048D8"/>
    <w:rsid w:val="00D0498F"/>
    <w:rsid w:val="00D126E3"/>
    <w:rsid w:val="00D127D3"/>
    <w:rsid w:val="00D12B33"/>
    <w:rsid w:val="00D15FC2"/>
    <w:rsid w:val="00D16C0A"/>
    <w:rsid w:val="00D17C3D"/>
    <w:rsid w:val="00D242F6"/>
    <w:rsid w:val="00D258C5"/>
    <w:rsid w:val="00D263AA"/>
    <w:rsid w:val="00D30187"/>
    <w:rsid w:val="00D31FE1"/>
    <w:rsid w:val="00D33F85"/>
    <w:rsid w:val="00D346E9"/>
    <w:rsid w:val="00D407E4"/>
    <w:rsid w:val="00D44803"/>
    <w:rsid w:val="00D4678B"/>
    <w:rsid w:val="00D46CDA"/>
    <w:rsid w:val="00D478C7"/>
    <w:rsid w:val="00D47FD4"/>
    <w:rsid w:val="00D505C0"/>
    <w:rsid w:val="00D52FB0"/>
    <w:rsid w:val="00D53288"/>
    <w:rsid w:val="00D533BD"/>
    <w:rsid w:val="00D53D91"/>
    <w:rsid w:val="00D54660"/>
    <w:rsid w:val="00D54BA3"/>
    <w:rsid w:val="00D56476"/>
    <w:rsid w:val="00D56709"/>
    <w:rsid w:val="00D56772"/>
    <w:rsid w:val="00D634C8"/>
    <w:rsid w:val="00D64964"/>
    <w:rsid w:val="00D661EF"/>
    <w:rsid w:val="00D6714B"/>
    <w:rsid w:val="00D72B31"/>
    <w:rsid w:val="00D72DA1"/>
    <w:rsid w:val="00D742FF"/>
    <w:rsid w:val="00D74B23"/>
    <w:rsid w:val="00D7515E"/>
    <w:rsid w:val="00D76293"/>
    <w:rsid w:val="00D76738"/>
    <w:rsid w:val="00D76B18"/>
    <w:rsid w:val="00D8041E"/>
    <w:rsid w:val="00D819C1"/>
    <w:rsid w:val="00D825B7"/>
    <w:rsid w:val="00D852B8"/>
    <w:rsid w:val="00D87049"/>
    <w:rsid w:val="00D874D6"/>
    <w:rsid w:val="00D87DB1"/>
    <w:rsid w:val="00D90CF7"/>
    <w:rsid w:val="00D90EBA"/>
    <w:rsid w:val="00D930E5"/>
    <w:rsid w:val="00D96ECB"/>
    <w:rsid w:val="00DA0BF4"/>
    <w:rsid w:val="00DA2116"/>
    <w:rsid w:val="00DA3C36"/>
    <w:rsid w:val="00DA4131"/>
    <w:rsid w:val="00DA6332"/>
    <w:rsid w:val="00DA7195"/>
    <w:rsid w:val="00DA752E"/>
    <w:rsid w:val="00DA7743"/>
    <w:rsid w:val="00DA7A57"/>
    <w:rsid w:val="00DB037D"/>
    <w:rsid w:val="00DB1A56"/>
    <w:rsid w:val="00DB1BB3"/>
    <w:rsid w:val="00DB4213"/>
    <w:rsid w:val="00DB458E"/>
    <w:rsid w:val="00DB5FFD"/>
    <w:rsid w:val="00DC2F19"/>
    <w:rsid w:val="00DC3D67"/>
    <w:rsid w:val="00DC5D9F"/>
    <w:rsid w:val="00DC6C02"/>
    <w:rsid w:val="00DD0145"/>
    <w:rsid w:val="00DD0350"/>
    <w:rsid w:val="00DD13F3"/>
    <w:rsid w:val="00DD2E46"/>
    <w:rsid w:val="00DD43F7"/>
    <w:rsid w:val="00DE0628"/>
    <w:rsid w:val="00DE1303"/>
    <w:rsid w:val="00DE1B98"/>
    <w:rsid w:val="00DE2DBF"/>
    <w:rsid w:val="00DE34D5"/>
    <w:rsid w:val="00DE4279"/>
    <w:rsid w:val="00DE5C7C"/>
    <w:rsid w:val="00DE7C50"/>
    <w:rsid w:val="00DF0E52"/>
    <w:rsid w:val="00DF209E"/>
    <w:rsid w:val="00DF2101"/>
    <w:rsid w:val="00DF229E"/>
    <w:rsid w:val="00DF3B29"/>
    <w:rsid w:val="00DF6270"/>
    <w:rsid w:val="00DF7C63"/>
    <w:rsid w:val="00E00DB8"/>
    <w:rsid w:val="00E02396"/>
    <w:rsid w:val="00E03999"/>
    <w:rsid w:val="00E03B89"/>
    <w:rsid w:val="00E04BE3"/>
    <w:rsid w:val="00E1088B"/>
    <w:rsid w:val="00E10CCD"/>
    <w:rsid w:val="00E11317"/>
    <w:rsid w:val="00E11B25"/>
    <w:rsid w:val="00E131AE"/>
    <w:rsid w:val="00E14A4A"/>
    <w:rsid w:val="00E17E53"/>
    <w:rsid w:val="00E209D3"/>
    <w:rsid w:val="00E21E26"/>
    <w:rsid w:val="00E23344"/>
    <w:rsid w:val="00E26E60"/>
    <w:rsid w:val="00E27C2F"/>
    <w:rsid w:val="00E3384D"/>
    <w:rsid w:val="00E33AA4"/>
    <w:rsid w:val="00E3413B"/>
    <w:rsid w:val="00E3584E"/>
    <w:rsid w:val="00E35FDC"/>
    <w:rsid w:val="00E45BB3"/>
    <w:rsid w:val="00E45ECA"/>
    <w:rsid w:val="00E4629F"/>
    <w:rsid w:val="00E5073D"/>
    <w:rsid w:val="00E53136"/>
    <w:rsid w:val="00E53503"/>
    <w:rsid w:val="00E536CD"/>
    <w:rsid w:val="00E53832"/>
    <w:rsid w:val="00E53BE3"/>
    <w:rsid w:val="00E54F64"/>
    <w:rsid w:val="00E55790"/>
    <w:rsid w:val="00E57ECF"/>
    <w:rsid w:val="00E607FB"/>
    <w:rsid w:val="00E61C13"/>
    <w:rsid w:val="00E6239B"/>
    <w:rsid w:val="00E6262F"/>
    <w:rsid w:val="00E63469"/>
    <w:rsid w:val="00E66262"/>
    <w:rsid w:val="00E66399"/>
    <w:rsid w:val="00E73F20"/>
    <w:rsid w:val="00E74999"/>
    <w:rsid w:val="00E74B8B"/>
    <w:rsid w:val="00E75A9B"/>
    <w:rsid w:val="00E76C49"/>
    <w:rsid w:val="00E77DDF"/>
    <w:rsid w:val="00E8032B"/>
    <w:rsid w:val="00E82400"/>
    <w:rsid w:val="00E84148"/>
    <w:rsid w:val="00E8541E"/>
    <w:rsid w:val="00E859A2"/>
    <w:rsid w:val="00E86B11"/>
    <w:rsid w:val="00E871B5"/>
    <w:rsid w:val="00E875D2"/>
    <w:rsid w:val="00E875DB"/>
    <w:rsid w:val="00E90B95"/>
    <w:rsid w:val="00E90D7E"/>
    <w:rsid w:val="00E9179A"/>
    <w:rsid w:val="00E92F74"/>
    <w:rsid w:val="00E935F9"/>
    <w:rsid w:val="00E95C7F"/>
    <w:rsid w:val="00E9713C"/>
    <w:rsid w:val="00E97432"/>
    <w:rsid w:val="00E97776"/>
    <w:rsid w:val="00EA0244"/>
    <w:rsid w:val="00EA043A"/>
    <w:rsid w:val="00EA1EF4"/>
    <w:rsid w:val="00EA1F46"/>
    <w:rsid w:val="00EA2A67"/>
    <w:rsid w:val="00EA778E"/>
    <w:rsid w:val="00EA7AE6"/>
    <w:rsid w:val="00EA7D1E"/>
    <w:rsid w:val="00EB1172"/>
    <w:rsid w:val="00EB288C"/>
    <w:rsid w:val="00EB4752"/>
    <w:rsid w:val="00EB4D17"/>
    <w:rsid w:val="00EB6706"/>
    <w:rsid w:val="00EB7E57"/>
    <w:rsid w:val="00EC5A6D"/>
    <w:rsid w:val="00EC7040"/>
    <w:rsid w:val="00ED11B5"/>
    <w:rsid w:val="00ED1BC6"/>
    <w:rsid w:val="00ED2AA8"/>
    <w:rsid w:val="00ED2D1A"/>
    <w:rsid w:val="00ED31E8"/>
    <w:rsid w:val="00ED3861"/>
    <w:rsid w:val="00ED3DDF"/>
    <w:rsid w:val="00ED45FB"/>
    <w:rsid w:val="00ED6491"/>
    <w:rsid w:val="00EE0060"/>
    <w:rsid w:val="00EE1D4C"/>
    <w:rsid w:val="00EE30C3"/>
    <w:rsid w:val="00EE316A"/>
    <w:rsid w:val="00EE34B7"/>
    <w:rsid w:val="00EE48E4"/>
    <w:rsid w:val="00EE4CF0"/>
    <w:rsid w:val="00EE51C9"/>
    <w:rsid w:val="00EE7236"/>
    <w:rsid w:val="00EE7263"/>
    <w:rsid w:val="00EF05AB"/>
    <w:rsid w:val="00EF079D"/>
    <w:rsid w:val="00EF07CF"/>
    <w:rsid w:val="00EF091A"/>
    <w:rsid w:val="00EF0F3E"/>
    <w:rsid w:val="00EF4C80"/>
    <w:rsid w:val="00EF62A1"/>
    <w:rsid w:val="00EF6C81"/>
    <w:rsid w:val="00EF7537"/>
    <w:rsid w:val="00F019A9"/>
    <w:rsid w:val="00F01A4E"/>
    <w:rsid w:val="00F023C4"/>
    <w:rsid w:val="00F02B03"/>
    <w:rsid w:val="00F04AFB"/>
    <w:rsid w:val="00F04EF0"/>
    <w:rsid w:val="00F0575D"/>
    <w:rsid w:val="00F069BA"/>
    <w:rsid w:val="00F0769C"/>
    <w:rsid w:val="00F15AE3"/>
    <w:rsid w:val="00F1626E"/>
    <w:rsid w:val="00F20033"/>
    <w:rsid w:val="00F20592"/>
    <w:rsid w:val="00F20E6F"/>
    <w:rsid w:val="00F212FE"/>
    <w:rsid w:val="00F2260E"/>
    <w:rsid w:val="00F22DE7"/>
    <w:rsid w:val="00F24013"/>
    <w:rsid w:val="00F24969"/>
    <w:rsid w:val="00F25138"/>
    <w:rsid w:val="00F2577A"/>
    <w:rsid w:val="00F26337"/>
    <w:rsid w:val="00F26856"/>
    <w:rsid w:val="00F268A7"/>
    <w:rsid w:val="00F27E18"/>
    <w:rsid w:val="00F27F86"/>
    <w:rsid w:val="00F37526"/>
    <w:rsid w:val="00F40325"/>
    <w:rsid w:val="00F4093C"/>
    <w:rsid w:val="00F40B90"/>
    <w:rsid w:val="00F420A2"/>
    <w:rsid w:val="00F42586"/>
    <w:rsid w:val="00F4453F"/>
    <w:rsid w:val="00F44674"/>
    <w:rsid w:val="00F4498B"/>
    <w:rsid w:val="00F4650A"/>
    <w:rsid w:val="00F47727"/>
    <w:rsid w:val="00F5217E"/>
    <w:rsid w:val="00F53CD1"/>
    <w:rsid w:val="00F55BDB"/>
    <w:rsid w:val="00F606A0"/>
    <w:rsid w:val="00F610A2"/>
    <w:rsid w:val="00F63EE8"/>
    <w:rsid w:val="00F64A1B"/>
    <w:rsid w:val="00F64D56"/>
    <w:rsid w:val="00F6730A"/>
    <w:rsid w:val="00F67510"/>
    <w:rsid w:val="00F67767"/>
    <w:rsid w:val="00F677AE"/>
    <w:rsid w:val="00F70A0E"/>
    <w:rsid w:val="00F70D0D"/>
    <w:rsid w:val="00F70D3C"/>
    <w:rsid w:val="00F74E5D"/>
    <w:rsid w:val="00F74E66"/>
    <w:rsid w:val="00F76A7F"/>
    <w:rsid w:val="00F76E74"/>
    <w:rsid w:val="00F771CE"/>
    <w:rsid w:val="00F7797D"/>
    <w:rsid w:val="00F81BA0"/>
    <w:rsid w:val="00F81E77"/>
    <w:rsid w:val="00F8253B"/>
    <w:rsid w:val="00F835C9"/>
    <w:rsid w:val="00F86918"/>
    <w:rsid w:val="00F93037"/>
    <w:rsid w:val="00F93348"/>
    <w:rsid w:val="00F9395C"/>
    <w:rsid w:val="00F941D2"/>
    <w:rsid w:val="00F94FE5"/>
    <w:rsid w:val="00F95336"/>
    <w:rsid w:val="00F9597E"/>
    <w:rsid w:val="00F97D29"/>
    <w:rsid w:val="00FA0634"/>
    <w:rsid w:val="00FA0ADB"/>
    <w:rsid w:val="00FA38C5"/>
    <w:rsid w:val="00FB22D2"/>
    <w:rsid w:val="00FB2C4B"/>
    <w:rsid w:val="00FB410E"/>
    <w:rsid w:val="00FB45B5"/>
    <w:rsid w:val="00FB6071"/>
    <w:rsid w:val="00FC052A"/>
    <w:rsid w:val="00FC0B83"/>
    <w:rsid w:val="00FC0F20"/>
    <w:rsid w:val="00FC15C8"/>
    <w:rsid w:val="00FC1D50"/>
    <w:rsid w:val="00FC2969"/>
    <w:rsid w:val="00FC4F37"/>
    <w:rsid w:val="00FC57F3"/>
    <w:rsid w:val="00FC591B"/>
    <w:rsid w:val="00FC5B77"/>
    <w:rsid w:val="00FC6A0C"/>
    <w:rsid w:val="00FC71E7"/>
    <w:rsid w:val="00FC7D26"/>
    <w:rsid w:val="00FD1653"/>
    <w:rsid w:val="00FE01BB"/>
    <w:rsid w:val="00FE161E"/>
    <w:rsid w:val="00FE3BD2"/>
    <w:rsid w:val="00FE6899"/>
    <w:rsid w:val="00FE6C33"/>
    <w:rsid w:val="00FE79B3"/>
    <w:rsid w:val="00FF264C"/>
    <w:rsid w:val="00FF30EB"/>
    <w:rsid w:val="00FF4EDE"/>
    <w:rsid w:val="00FF7735"/>
    <w:rsid w:val="00FF77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_x0000_s1102"/>
        <o:r id="V:Rule2" type="connector" idref="#_x0000_s1090"/>
        <o:r id="V:Rule3" type="connector" idref="#_x0000_s1155"/>
        <o:r id="V:Rule4" type="connector" idref="#_x0000_s1156"/>
        <o:r id="V:Rule5" type="connector" idref="#_x0000_s1048"/>
        <o:r id="V:Rule6" type="connector" idref="#_x0000_s1110"/>
        <o:r id="V:Rule7" type="connector" idref="#_x0000_s1112"/>
        <o:r id="V:Rule8" type="connector" idref="#_x0000_s1113"/>
        <o:r id="V:Rule9" type="connector" idref="#_x0000_s1154"/>
        <o:r id="V:Rule10" type="connector" idref="#_x0000_s1111"/>
        <o:r id="V:Rule11" type="connector" idref="#_x0000_s1157"/>
        <o:r id="V:Rule12" type="connector" idref="#_x0000_s1078"/>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7C32"/>
  </w:style>
  <w:style w:type="paragraph" w:styleId="Heading1">
    <w:name w:val="heading 1"/>
    <w:basedOn w:val="Normal"/>
    <w:next w:val="Normal"/>
    <w:link w:val="Heading1Char"/>
    <w:uiPriority w:val="9"/>
    <w:qFormat/>
    <w:rsid w:val="002F0B2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F0B2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F0B2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C52F8"/>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9728A7"/>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0A239B"/>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0B2B"/>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2F0B2B"/>
    <w:pPr>
      <w:ind w:left="720"/>
      <w:contextualSpacing/>
    </w:pPr>
  </w:style>
  <w:style w:type="character" w:customStyle="1" w:styleId="Heading2Char">
    <w:name w:val="Heading 2 Char"/>
    <w:basedOn w:val="DefaultParagraphFont"/>
    <w:link w:val="Heading2"/>
    <w:uiPriority w:val="9"/>
    <w:rsid w:val="002F0B2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2F0B2B"/>
    <w:rPr>
      <w:rFonts w:asciiTheme="majorHAnsi" w:eastAsiaTheme="majorEastAsia" w:hAnsiTheme="majorHAnsi" w:cstheme="majorBidi"/>
      <w:b/>
      <w:bCs/>
      <w:color w:val="4F81BD" w:themeColor="accent1"/>
    </w:rPr>
  </w:style>
  <w:style w:type="table" w:styleId="TableGrid">
    <w:name w:val="Table Grid"/>
    <w:basedOn w:val="TableNormal"/>
    <w:uiPriority w:val="59"/>
    <w:rsid w:val="00A14DE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4Char">
    <w:name w:val="Heading 4 Char"/>
    <w:basedOn w:val="DefaultParagraphFont"/>
    <w:link w:val="Heading4"/>
    <w:uiPriority w:val="9"/>
    <w:rsid w:val="005C52F8"/>
    <w:rPr>
      <w:rFonts w:asciiTheme="majorHAnsi" w:eastAsiaTheme="majorEastAsia" w:hAnsiTheme="majorHAnsi" w:cstheme="majorBidi"/>
      <w:b/>
      <w:bCs/>
      <w:i/>
      <w:iCs/>
      <w:color w:val="4F81BD" w:themeColor="accent1"/>
    </w:rPr>
  </w:style>
  <w:style w:type="paragraph" w:styleId="Caption">
    <w:name w:val="caption"/>
    <w:basedOn w:val="Normal"/>
    <w:next w:val="Normal"/>
    <w:uiPriority w:val="35"/>
    <w:unhideWhenUsed/>
    <w:qFormat/>
    <w:rsid w:val="00A16C48"/>
    <w:pPr>
      <w:spacing w:line="240" w:lineRule="auto"/>
    </w:pPr>
    <w:rPr>
      <w:b/>
      <w:bCs/>
      <w:color w:val="4F81BD" w:themeColor="accent1"/>
      <w:sz w:val="18"/>
      <w:szCs w:val="18"/>
    </w:rPr>
  </w:style>
  <w:style w:type="character" w:customStyle="1" w:styleId="Heading5Char">
    <w:name w:val="Heading 5 Char"/>
    <w:basedOn w:val="DefaultParagraphFont"/>
    <w:link w:val="Heading5"/>
    <w:uiPriority w:val="9"/>
    <w:rsid w:val="009728A7"/>
    <w:rPr>
      <w:rFonts w:asciiTheme="majorHAnsi" w:eastAsiaTheme="majorEastAsia" w:hAnsiTheme="majorHAnsi" w:cstheme="majorBidi"/>
      <w:color w:val="243F60" w:themeColor="accent1" w:themeShade="7F"/>
    </w:rPr>
  </w:style>
  <w:style w:type="paragraph" w:styleId="TOC1">
    <w:name w:val="toc 1"/>
    <w:basedOn w:val="Normal"/>
    <w:next w:val="Normal"/>
    <w:autoRedefine/>
    <w:uiPriority w:val="39"/>
    <w:unhideWhenUsed/>
    <w:rsid w:val="00086912"/>
    <w:pPr>
      <w:spacing w:after="100"/>
    </w:pPr>
  </w:style>
  <w:style w:type="paragraph" w:styleId="TOC2">
    <w:name w:val="toc 2"/>
    <w:basedOn w:val="Normal"/>
    <w:next w:val="Normal"/>
    <w:autoRedefine/>
    <w:uiPriority w:val="39"/>
    <w:unhideWhenUsed/>
    <w:rsid w:val="00086912"/>
    <w:pPr>
      <w:spacing w:after="100"/>
      <w:ind w:left="220"/>
    </w:pPr>
  </w:style>
  <w:style w:type="paragraph" w:styleId="TOC3">
    <w:name w:val="toc 3"/>
    <w:basedOn w:val="Normal"/>
    <w:next w:val="Normal"/>
    <w:autoRedefine/>
    <w:uiPriority w:val="39"/>
    <w:unhideWhenUsed/>
    <w:rsid w:val="00086912"/>
    <w:pPr>
      <w:spacing w:after="100"/>
      <w:ind w:left="440"/>
    </w:pPr>
  </w:style>
  <w:style w:type="paragraph" w:styleId="TOC4">
    <w:name w:val="toc 4"/>
    <w:basedOn w:val="Normal"/>
    <w:next w:val="Normal"/>
    <w:autoRedefine/>
    <w:uiPriority w:val="39"/>
    <w:unhideWhenUsed/>
    <w:rsid w:val="00086912"/>
    <w:pPr>
      <w:spacing w:after="100"/>
      <w:ind w:left="660"/>
    </w:pPr>
  </w:style>
  <w:style w:type="paragraph" w:styleId="TOC5">
    <w:name w:val="toc 5"/>
    <w:basedOn w:val="Normal"/>
    <w:next w:val="Normal"/>
    <w:autoRedefine/>
    <w:uiPriority w:val="39"/>
    <w:unhideWhenUsed/>
    <w:rsid w:val="00086912"/>
    <w:pPr>
      <w:spacing w:after="100"/>
      <w:ind w:left="880"/>
    </w:pPr>
  </w:style>
  <w:style w:type="character" w:styleId="Hyperlink">
    <w:name w:val="Hyperlink"/>
    <w:basedOn w:val="DefaultParagraphFont"/>
    <w:uiPriority w:val="99"/>
    <w:unhideWhenUsed/>
    <w:rsid w:val="00086912"/>
    <w:rPr>
      <w:color w:val="0000FF" w:themeColor="hyperlink"/>
      <w:u w:val="single"/>
    </w:rPr>
  </w:style>
  <w:style w:type="paragraph" w:styleId="Header">
    <w:name w:val="header"/>
    <w:basedOn w:val="Normal"/>
    <w:link w:val="HeaderChar"/>
    <w:uiPriority w:val="99"/>
    <w:unhideWhenUsed/>
    <w:rsid w:val="00FC4F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4F37"/>
  </w:style>
  <w:style w:type="paragraph" w:styleId="Footer">
    <w:name w:val="footer"/>
    <w:basedOn w:val="Normal"/>
    <w:link w:val="FooterChar"/>
    <w:uiPriority w:val="99"/>
    <w:unhideWhenUsed/>
    <w:rsid w:val="00FC4F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4F37"/>
  </w:style>
  <w:style w:type="paragraph" w:styleId="BalloonText">
    <w:name w:val="Balloon Text"/>
    <w:basedOn w:val="Normal"/>
    <w:link w:val="BalloonTextChar"/>
    <w:uiPriority w:val="99"/>
    <w:semiHidden/>
    <w:unhideWhenUsed/>
    <w:rsid w:val="00FC4F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4F37"/>
    <w:rPr>
      <w:rFonts w:ascii="Tahoma" w:hAnsi="Tahoma" w:cs="Tahoma"/>
      <w:sz w:val="16"/>
      <w:szCs w:val="16"/>
    </w:rPr>
  </w:style>
  <w:style w:type="paragraph" w:styleId="TOCHeading">
    <w:name w:val="TOC Heading"/>
    <w:basedOn w:val="Heading1"/>
    <w:next w:val="Normal"/>
    <w:uiPriority w:val="39"/>
    <w:semiHidden/>
    <w:unhideWhenUsed/>
    <w:qFormat/>
    <w:rsid w:val="00C83B89"/>
    <w:pPr>
      <w:outlineLvl w:val="9"/>
    </w:pPr>
  </w:style>
  <w:style w:type="character" w:styleId="FollowedHyperlink">
    <w:name w:val="FollowedHyperlink"/>
    <w:basedOn w:val="DefaultParagraphFont"/>
    <w:uiPriority w:val="99"/>
    <w:semiHidden/>
    <w:unhideWhenUsed/>
    <w:rsid w:val="00EA7D1E"/>
    <w:rPr>
      <w:color w:val="800080" w:themeColor="followedHyperlink"/>
      <w:u w:val="single"/>
    </w:rPr>
  </w:style>
  <w:style w:type="paragraph" w:styleId="HTMLPreformatted">
    <w:name w:val="HTML Preformatted"/>
    <w:basedOn w:val="Normal"/>
    <w:link w:val="HTMLPreformattedChar"/>
    <w:uiPriority w:val="99"/>
    <w:semiHidden/>
    <w:unhideWhenUsed/>
    <w:rsid w:val="007C4C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7C4C96"/>
    <w:rPr>
      <w:rFonts w:ascii="Courier New" w:eastAsia="Times New Roman" w:hAnsi="Courier New" w:cs="Courier New"/>
      <w:sz w:val="20"/>
      <w:szCs w:val="20"/>
    </w:rPr>
  </w:style>
  <w:style w:type="character" w:customStyle="1" w:styleId="Heading6Char">
    <w:name w:val="Heading 6 Char"/>
    <w:basedOn w:val="DefaultParagraphFont"/>
    <w:link w:val="Heading6"/>
    <w:uiPriority w:val="9"/>
    <w:rsid w:val="000A239B"/>
    <w:rPr>
      <w:rFonts w:asciiTheme="majorHAnsi" w:eastAsiaTheme="majorEastAsia" w:hAnsiTheme="majorHAnsi" w:cstheme="majorBidi"/>
      <w:i/>
      <w:iCs/>
      <w:color w:val="243F60" w:themeColor="accent1"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9336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4099</Words>
  <Characters>23365</Characters>
  <Application>Microsoft Office Word</Application>
  <DocSecurity>0</DocSecurity>
  <Lines>194</Lines>
  <Paragraphs>54</Paragraphs>
  <ScaleCrop>false</ScaleCrop>
  <Company/>
  <LinksUpToDate>false</LinksUpToDate>
  <CharactersWithSpaces>27410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2013-07-31T15:03:00Z</dcterms:created>
  <dcterms:modified xsi:type="dcterms:W3CDTF">2013-08-05T22:58:00Z</dcterms:modified>
</cp:coreProperties>
</file>